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117C" w14:textId="44F267B7" w:rsidR="00484A5B" w:rsidRDefault="00AC5021" w:rsidP="00011A09">
      <w:pPr>
        <w:jc w:val="center"/>
        <w:rPr>
          <w:b/>
          <w:bCs/>
          <w:sz w:val="72"/>
          <w:szCs w:val="72"/>
        </w:rPr>
      </w:pPr>
      <w:bookmarkStart w:id="0" w:name="_GoBack"/>
      <w:bookmarkEnd w:id="0"/>
      <w:r>
        <w:rPr>
          <w:noProof/>
        </w:rPr>
        <w:drawing>
          <wp:inline distT="0" distB="0" distL="0" distR="0" wp14:anchorId="2281BEBC" wp14:editId="22162F67">
            <wp:extent cx="4191000" cy="2704657"/>
            <wp:effectExtent l="0" t="0" r="0" b="635"/>
            <wp:docPr id="2" name="Picture 2" descr="NASA-UK on Twitter: &quot;National Association of Street Artists: COV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A-UK on Twitter: &quot;National Association of Street Artists: COVI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7237" cy="2721589"/>
                    </a:xfrm>
                    <a:prstGeom prst="rect">
                      <a:avLst/>
                    </a:prstGeom>
                    <a:noFill/>
                    <a:ln>
                      <a:noFill/>
                    </a:ln>
                  </pic:spPr>
                </pic:pic>
              </a:graphicData>
            </a:graphic>
          </wp:inline>
        </w:drawing>
      </w:r>
    </w:p>
    <w:p w14:paraId="34CF1AF0" w14:textId="4648DEAD" w:rsidR="00E4042D" w:rsidRDefault="00AC5021" w:rsidP="00AC5021">
      <w:pPr>
        <w:jc w:val="center"/>
        <w:rPr>
          <w:b/>
          <w:bCs/>
          <w:sz w:val="56"/>
          <w:szCs w:val="56"/>
        </w:rPr>
      </w:pPr>
      <w:r w:rsidRPr="00E4042D">
        <w:rPr>
          <w:b/>
          <w:bCs/>
          <w:sz w:val="56"/>
          <w:szCs w:val="56"/>
        </w:rPr>
        <w:t>SARS-CoV-2 / Covid19</w:t>
      </w:r>
      <w:r>
        <w:rPr>
          <w:b/>
          <w:bCs/>
          <w:sz w:val="56"/>
          <w:szCs w:val="56"/>
        </w:rPr>
        <w:t xml:space="preserve"> </w:t>
      </w:r>
      <w:r w:rsidR="00E26784">
        <w:rPr>
          <w:b/>
          <w:bCs/>
          <w:sz w:val="56"/>
          <w:szCs w:val="56"/>
        </w:rPr>
        <w:t xml:space="preserve">Discussion Checklist and </w:t>
      </w:r>
      <w:r w:rsidR="009D4583" w:rsidRPr="00E4042D">
        <w:rPr>
          <w:b/>
          <w:bCs/>
          <w:sz w:val="56"/>
          <w:szCs w:val="56"/>
        </w:rPr>
        <w:t>Risk Assessment</w:t>
      </w:r>
      <w:r w:rsidR="007C140F" w:rsidRPr="00E4042D">
        <w:rPr>
          <w:b/>
          <w:bCs/>
          <w:sz w:val="56"/>
          <w:szCs w:val="56"/>
        </w:rPr>
        <w:t xml:space="preserve"> </w:t>
      </w:r>
    </w:p>
    <w:p w14:paraId="67883791" w14:textId="0F17DFC0" w:rsidR="00011A09" w:rsidRPr="009D4583" w:rsidRDefault="002278C9" w:rsidP="00AC5021">
      <w:pPr>
        <w:jc w:val="center"/>
        <w:rPr>
          <w:b/>
          <w:bCs/>
          <w:sz w:val="28"/>
          <w:szCs w:val="28"/>
        </w:rPr>
      </w:pPr>
      <w:r>
        <w:rPr>
          <w:b/>
          <w:bCs/>
          <w:sz w:val="28"/>
          <w:szCs w:val="28"/>
        </w:rPr>
        <w:t>14</w:t>
      </w:r>
      <w:r w:rsidR="00AC5021" w:rsidRPr="00AC5021">
        <w:rPr>
          <w:b/>
          <w:bCs/>
          <w:sz w:val="28"/>
          <w:szCs w:val="28"/>
          <w:vertAlign w:val="superscript"/>
        </w:rPr>
        <w:t>th</w:t>
      </w:r>
      <w:r w:rsidR="00AC5021">
        <w:rPr>
          <w:b/>
          <w:bCs/>
          <w:sz w:val="28"/>
          <w:szCs w:val="28"/>
        </w:rPr>
        <w:t xml:space="preserve"> J</w:t>
      </w:r>
      <w:r w:rsidR="00DA2A19">
        <w:rPr>
          <w:b/>
          <w:bCs/>
          <w:sz w:val="28"/>
          <w:szCs w:val="28"/>
        </w:rPr>
        <w:t>une 2020</w:t>
      </w:r>
      <w:r>
        <w:rPr>
          <w:b/>
          <w:bCs/>
          <w:sz w:val="28"/>
          <w:szCs w:val="28"/>
        </w:rPr>
        <w:t xml:space="preserve"> v2</w:t>
      </w:r>
    </w:p>
    <w:sdt>
      <w:sdtPr>
        <w:rPr>
          <w:rFonts w:asciiTheme="minorHAnsi" w:eastAsiaTheme="minorHAnsi" w:hAnsiTheme="minorHAnsi" w:cstheme="minorBidi"/>
          <w:color w:val="auto"/>
          <w:sz w:val="22"/>
          <w:szCs w:val="22"/>
          <w:lang w:val="en-GB"/>
        </w:rPr>
        <w:id w:val="1218324984"/>
        <w:docPartObj>
          <w:docPartGallery w:val="Table of Contents"/>
          <w:docPartUnique/>
        </w:docPartObj>
      </w:sdtPr>
      <w:sdtEndPr>
        <w:rPr>
          <w:b/>
          <w:bCs/>
          <w:noProof/>
        </w:rPr>
      </w:sdtEndPr>
      <w:sdtContent>
        <w:p w14:paraId="24ED6589" w14:textId="202C8833" w:rsidR="007249DB" w:rsidRPr="0018074E" w:rsidRDefault="007249DB">
          <w:pPr>
            <w:pStyle w:val="TOCHeading"/>
            <w:rPr>
              <w:b/>
              <w:bCs/>
              <w:sz w:val="24"/>
              <w:szCs w:val="24"/>
            </w:rPr>
          </w:pPr>
          <w:r w:rsidRPr="0018074E">
            <w:rPr>
              <w:b/>
              <w:bCs/>
              <w:sz w:val="24"/>
              <w:szCs w:val="24"/>
            </w:rPr>
            <w:t>Contents</w:t>
          </w:r>
        </w:p>
        <w:p w14:paraId="04EDA2D2" w14:textId="6C8A1622" w:rsidR="0085109F" w:rsidRPr="0085109F" w:rsidRDefault="007249DB">
          <w:pPr>
            <w:pStyle w:val="TOC1"/>
            <w:tabs>
              <w:tab w:val="right" w:leader="dot" w:pos="9854"/>
            </w:tabs>
            <w:rPr>
              <w:rFonts w:eastAsiaTheme="minorEastAsia"/>
              <w:b/>
              <w:bCs/>
              <w:noProof/>
              <w:lang w:eastAsia="en-GB"/>
            </w:rPr>
          </w:pPr>
          <w:r w:rsidRPr="0018074E">
            <w:rPr>
              <w:sz w:val="20"/>
              <w:szCs w:val="20"/>
            </w:rPr>
            <w:fldChar w:fldCharType="begin"/>
          </w:r>
          <w:r w:rsidRPr="0018074E">
            <w:rPr>
              <w:sz w:val="20"/>
              <w:szCs w:val="20"/>
            </w:rPr>
            <w:instrText xml:space="preserve"> TOC \o "1-3" \h \z \u </w:instrText>
          </w:r>
          <w:r w:rsidRPr="0018074E">
            <w:rPr>
              <w:sz w:val="20"/>
              <w:szCs w:val="20"/>
            </w:rPr>
            <w:fldChar w:fldCharType="separate"/>
          </w:r>
          <w:hyperlink w:anchor="_Toc43125940" w:history="1">
            <w:r w:rsidR="0085109F" w:rsidRPr="0085109F">
              <w:rPr>
                <w:rStyle w:val="Hyperlink"/>
                <w:rFonts w:ascii="Calibri" w:hAnsi="Calibri"/>
                <w:b/>
                <w:bCs/>
                <w:noProof/>
              </w:rPr>
              <w:t>Introduction</w:t>
            </w:r>
            <w:r w:rsidR="0085109F" w:rsidRPr="0085109F">
              <w:rPr>
                <w:b/>
                <w:bCs/>
                <w:noProof/>
                <w:webHidden/>
              </w:rPr>
              <w:tab/>
            </w:r>
            <w:r w:rsidR="0085109F" w:rsidRPr="0085109F">
              <w:rPr>
                <w:b/>
                <w:bCs/>
                <w:noProof/>
                <w:webHidden/>
              </w:rPr>
              <w:fldChar w:fldCharType="begin"/>
            </w:r>
            <w:r w:rsidR="0085109F" w:rsidRPr="0085109F">
              <w:rPr>
                <w:b/>
                <w:bCs/>
                <w:noProof/>
                <w:webHidden/>
              </w:rPr>
              <w:instrText xml:space="preserve"> PAGEREF _Toc43125940 \h </w:instrText>
            </w:r>
            <w:r w:rsidR="0085109F" w:rsidRPr="0085109F">
              <w:rPr>
                <w:b/>
                <w:bCs/>
                <w:noProof/>
                <w:webHidden/>
              </w:rPr>
            </w:r>
            <w:r w:rsidR="0085109F" w:rsidRPr="0085109F">
              <w:rPr>
                <w:b/>
                <w:bCs/>
                <w:noProof/>
                <w:webHidden/>
              </w:rPr>
              <w:fldChar w:fldCharType="separate"/>
            </w:r>
            <w:r w:rsidR="0085109F" w:rsidRPr="0085109F">
              <w:rPr>
                <w:b/>
                <w:bCs/>
                <w:noProof/>
                <w:webHidden/>
              </w:rPr>
              <w:t>2</w:t>
            </w:r>
            <w:r w:rsidR="0085109F" w:rsidRPr="0085109F">
              <w:rPr>
                <w:b/>
                <w:bCs/>
                <w:noProof/>
                <w:webHidden/>
              </w:rPr>
              <w:fldChar w:fldCharType="end"/>
            </w:r>
          </w:hyperlink>
        </w:p>
        <w:p w14:paraId="2B8BFD60" w14:textId="7FB229D7" w:rsidR="0085109F" w:rsidRPr="0085109F" w:rsidRDefault="00E71A2B">
          <w:pPr>
            <w:pStyle w:val="TOC1"/>
            <w:tabs>
              <w:tab w:val="right" w:leader="dot" w:pos="9854"/>
            </w:tabs>
            <w:rPr>
              <w:rFonts w:eastAsiaTheme="minorEastAsia"/>
              <w:b/>
              <w:bCs/>
              <w:noProof/>
              <w:lang w:eastAsia="en-GB"/>
            </w:rPr>
          </w:pPr>
          <w:hyperlink w:anchor="_Toc43125941" w:history="1">
            <w:r w:rsidR="0085109F" w:rsidRPr="0085109F">
              <w:rPr>
                <w:rStyle w:val="Hyperlink"/>
                <w:rFonts w:ascii="Calibri" w:hAnsi="Calibri"/>
                <w:b/>
                <w:bCs/>
                <w:noProof/>
              </w:rPr>
              <w:t>About the Virus</w:t>
            </w:r>
            <w:r w:rsidR="0085109F" w:rsidRPr="0085109F">
              <w:rPr>
                <w:b/>
                <w:bCs/>
                <w:noProof/>
                <w:webHidden/>
              </w:rPr>
              <w:tab/>
            </w:r>
            <w:r w:rsidR="0085109F" w:rsidRPr="0085109F">
              <w:rPr>
                <w:b/>
                <w:bCs/>
                <w:noProof/>
                <w:webHidden/>
              </w:rPr>
              <w:fldChar w:fldCharType="begin"/>
            </w:r>
            <w:r w:rsidR="0085109F" w:rsidRPr="0085109F">
              <w:rPr>
                <w:b/>
                <w:bCs/>
                <w:noProof/>
                <w:webHidden/>
              </w:rPr>
              <w:instrText xml:space="preserve"> PAGEREF _Toc43125941 \h </w:instrText>
            </w:r>
            <w:r w:rsidR="0085109F" w:rsidRPr="0085109F">
              <w:rPr>
                <w:b/>
                <w:bCs/>
                <w:noProof/>
                <w:webHidden/>
              </w:rPr>
            </w:r>
            <w:r w:rsidR="0085109F" w:rsidRPr="0085109F">
              <w:rPr>
                <w:b/>
                <w:bCs/>
                <w:noProof/>
                <w:webHidden/>
              </w:rPr>
              <w:fldChar w:fldCharType="separate"/>
            </w:r>
            <w:r w:rsidR="0085109F" w:rsidRPr="0085109F">
              <w:rPr>
                <w:b/>
                <w:bCs/>
                <w:noProof/>
                <w:webHidden/>
              </w:rPr>
              <w:t>2</w:t>
            </w:r>
            <w:r w:rsidR="0085109F" w:rsidRPr="0085109F">
              <w:rPr>
                <w:b/>
                <w:bCs/>
                <w:noProof/>
                <w:webHidden/>
              </w:rPr>
              <w:fldChar w:fldCharType="end"/>
            </w:r>
          </w:hyperlink>
        </w:p>
        <w:p w14:paraId="3484105C" w14:textId="1C223F54" w:rsidR="0085109F" w:rsidRPr="0085109F" w:rsidRDefault="00E71A2B">
          <w:pPr>
            <w:pStyle w:val="TOC1"/>
            <w:tabs>
              <w:tab w:val="right" w:leader="dot" w:pos="9854"/>
            </w:tabs>
            <w:rPr>
              <w:rFonts w:eastAsiaTheme="minorEastAsia"/>
              <w:b/>
              <w:bCs/>
              <w:noProof/>
              <w:lang w:eastAsia="en-GB"/>
            </w:rPr>
          </w:pPr>
          <w:hyperlink w:anchor="_Toc43125942" w:history="1">
            <w:r w:rsidR="0085109F" w:rsidRPr="0085109F">
              <w:rPr>
                <w:rStyle w:val="Hyperlink"/>
                <w:rFonts w:ascii="Calibri" w:hAnsi="Calibri"/>
                <w:b/>
                <w:bCs/>
                <w:noProof/>
              </w:rPr>
              <w:t>Basic Actions to achieve ‘Covid Secure’</w:t>
            </w:r>
            <w:r w:rsidR="0085109F" w:rsidRPr="0085109F">
              <w:rPr>
                <w:b/>
                <w:bCs/>
                <w:noProof/>
                <w:webHidden/>
              </w:rPr>
              <w:tab/>
            </w:r>
            <w:r w:rsidR="0085109F" w:rsidRPr="0085109F">
              <w:rPr>
                <w:b/>
                <w:bCs/>
                <w:noProof/>
                <w:webHidden/>
              </w:rPr>
              <w:fldChar w:fldCharType="begin"/>
            </w:r>
            <w:r w:rsidR="0085109F" w:rsidRPr="0085109F">
              <w:rPr>
                <w:b/>
                <w:bCs/>
                <w:noProof/>
                <w:webHidden/>
              </w:rPr>
              <w:instrText xml:space="preserve"> PAGEREF _Toc43125942 \h </w:instrText>
            </w:r>
            <w:r w:rsidR="0085109F" w:rsidRPr="0085109F">
              <w:rPr>
                <w:b/>
                <w:bCs/>
                <w:noProof/>
                <w:webHidden/>
              </w:rPr>
            </w:r>
            <w:r w:rsidR="0085109F" w:rsidRPr="0085109F">
              <w:rPr>
                <w:b/>
                <w:bCs/>
                <w:noProof/>
                <w:webHidden/>
              </w:rPr>
              <w:fldChar w:fldCharType="separate"/>
            </w:r>
            <w:r w:rsidR="0085109F" w:rsidRPr="0085109F">
              <w:rPr>
                <w:b/>
                <w:bCs/>
                <w:noProof/>
                <w:webHidden/>
              </w:rPr>
              <w:t>3</w:t>
            </w:r>
            <w:r w:rsidR="0085109F" w:rsidRPr="0085109F">
              <w:rPr>
                <w:b/>
                <w:bCs/>
                <w:noProof/>
                <w:webHidden/>
              </w:rPr>
              <w:fldChar w:fldCharType="end"/>
            </w:r>
          </w:hyperlink>
        </w:p>
        <w:p w14:paraId="49747403" w14:textId="288EAA7C" w:rsidR="0085109F" w:rsidRPr="0085109F" w:rsidRDefault="00E71A2B">
          <w:pPr>
            <w:pStyle w:val="TOC1"/>
            <w:tabs>
              <w:tab w:val="right" w:leader="dot" w:pos="9854"/>
            </w:tabs>
            <w:rPr>
              <w:rFonts w:eastAsiaTheme="minorEastAsia"/>
              <w:b/>
              <w:bCs/>
              <w:noProof/>
              <w:lang w:eastAsia="en-GB"/>
            </w:rPr>
          </w:pPr>
          <w:hyperlink w:anchor="_Toc43125943" w:history="1">
            <w:r w:rsidR="0085109F" w:rsidRPr="0085109F">
              <w:rPr>
                <w:rStyle w:val="Hyperlink"/>
                <w:rFonts w:ascii="Calibri" w:hAnsi="Calibri"/>
                <w:b/>
                <w:bCs/>
                <w:noProof/>
              </w:rPr>
              <w:t>General Considerations</w:t>
            </w:r>
            <w:r w:rsidR="0085109F" w:rsidRPr="0085109F">
              <w:rPr>
                <w:b/>
                <w:bCs/>
                <w:noProof/>
                <w:webHidden/>
              </w:rPr>
              <w:tab/>
            </w:r>
            <w:r w:rsidR="0085109F" w:rsidRPr="0085109F">
              <w:rPr>
                <w:b/>
                <w:bCs/>
                <w:noProof/>
                <w:webHidden/>
              </w:rPr>
              <w:fldChar w:fldCharType="begin"/>
            </w:r>
            <w:r w:rsidR="0085109F" w:rsidRPr="0085109F">
              <w:rPr>
                <w:b/>
                <w:bCs/>
                <w:noProof/>
                <w:webHidden/>
              </w:rPr>
              <w:instrText xml:space="preserve"> PAGEREF _Toc43125943 \h </w:instrText>
            </w:r>
            <w:r w:rsidR="0085109F" w:rsidRPr="0085109F">
              <w:rPr>
                <w:b/>
                <w:bCs/>
                <w:noProof/>
                <w:webHidden/>
              </w:rPr>
            </w:r>
            <w:r w:rsidR="0085109F" w:rsidRPr="0085109F">
              <w:rPr>
                <w:b/>
                <w:bCs/>
                <w:noProof/>
                <w:webHidden/>
              </w:rPr>
              <w:fldChar w:fldCharType="separate"/>
            </w:r>
            <w:r w:rsidR="0085109F" w:rsidRPr="0085109F">
              <w:rPr>
                <w:b/>
                <w:bCs/>
                <w:noProof/>
                <w:webHidden/>
              </w:rPr>
              <w:t>3</w:t>
            </w:r>
            <w:r w:rsidR="0085109F" w:rsidRPr="0085109F">
              <w:rPr>
                <w:b/>
                <w:bCs/>
                <w:noProof/>
                <w:webHidden/>
              </w:rPr>
              <w:fldChar w:fldCharType="end"/>
            </w:r>
          </w:hyperlink>
        </w:p>
        <w:p w14:paraId="139361B9" w14:textId="58D5B9A4" w:rsidR="0085109F" w:rsidRPr="0085109F" w:rsidRDefault="00E71A2B">
          <w:pPr>
            <w:pStyle w:val="TOC1"/>
            <w:tabs>
              <w:tab w:val="right" w:leader="dot" w:pos="9854"/>
            </w:tabs>
            <w:rPr>
              <w:rFonts w:eastAsiaTheme="minorEastAsia"/>
              <w:b/>
              <w:bCs/>
              <w:noProof/>
              <w:lang w:eastAsia="en-GB"/>
            </w:rPr>
          </w:pPr>
          <w:hyperlink w:anchor="_Toc43125944" w:history="1">
            <w:r w:rsidR="0085109F" w:rsidRPr="0085109F">
              <w:rPr>
                <w:rStyle w:val="Hyperlink"/>
                <w:rFonts w:ascii="Calibri" w:hAnsi="Calibri"/>
                <w:b/>
                <w:bCs/>
                <w:noProof/>
              </w:rPr>
              <w:t>Checklist</w:t>
            </w:r>
            <w:r w:rsidR="0085109F" w:rsidRPr="0085109F">
              <w:rPr>
                <w:b/>
                <w:bCs/>
                <w:noProof/>
                <w:webHidden/>
              </w:rPr>
              <w:tab/>
            </w:r>
            <w:r w:rsidR="0085109F" w:rsidRPr="0085109F">
              <w:rPr>
                <w:b/>
                <w:bCs/>
                <w:noProof/>
                <w:webHidden/>
              </w:rPr>
              <w:fldChar w:fldCharType="begin"/>
            </w:r>
            <w:r w:rsidR="0085109F" w:rsidRPr="0085109F">
              <w:rPr>
                <w:b/>
                <w:bCs/>
                <w:noProof/>
                <w:webHidden/>
              </w:rPr>
              <w:instrText xml:space="preserve"> PAGEREF _Toc43125944 \h </w:instrText>
            </w:r>
            <w:r w:rsidR="0085109F" w:rsidRPr="0085109F">
              <w:rPr>
                <w:b/>
                <w:bCs/>
                <w:noProof/>
                <w:webHidden/>
              </w:rPr>
            </w:r>
            <w:r w:rsidR="0085109F" w:rsidRPr="0085109F">
              <w:rPr>
                <w:b/>
                <w:bCs/>
                <w:noProof/>
                <w:webHidden/>
              </w:rPr>
              <w:fldChar w:fldCharType="separate"/>
            </w:r>
            <w:r w:rsidR="0085109F" w:rsidRPr="0085109F">
              <w:rPr>
                <w:b/>
                <w:bCs/>
                <w:noProof/>
                <w:webHidden/>
              </w:rPr>
              <w:t>4</w:t>
            </w:r>
            <w:r w:rsidR="0085109F" w:rsidRPr="0085109F">
              <w:rPr>
                <w:b/>
                <w:bCs/>
                <w:noProof/>
                <w:webHidden/>
              </w:rPr>
              <w:fldChar w:fldCharType="end"/>
            </w:r>
          </w:hyperlink>
        </w:p>
        <w:p w14:paraId="1818A664" w14:textId="46A5D960" w:rsidR="0085109F" w:rsidRPr="0085109F" w:rsidRDefault="00E71A2B">
          <w:pPr>
            <w:pStyle w:val="TOC1"/>
            <w:tabs>
              <w:tab w:val="right" w:leader="dot" w:pos="9854"/>
            </w:tabs>
            <w:rPr>
              <w:rFonts w:eastAsiaTheme="minorEastAsia"/>
              <w:b/>
              <w:bCs/>
              <w:noProof/>
              <w:lang w:eastAsia="en-GB"/>
            </w:rPr>
          </w:pPr>
          <w:hyperlink w:anchor="_Toc43125945" w:history="1">
            <w:r w:rsidR="0085109F" w:rsidRPr="0085109F">
              <w:rPr>
                <w:rStyle w:val="Hyperlink"/>
                <w:rFonts w:ascii="Calibri" w:hAnsi="Calibri"/>
                <w:b/>
                <w:bCs/>
                <w:noProof/>
              </w:rPr>
              <w:t>Risk Assessment</w:t>
            </w:r>
            <w:r w:rsidR="0085109F" w:rsidRPr="0085109F">
              <w:rPr>
                <w:b/>
                <w:bCs/>
                <w:noProof/>
                <w:webHidden/>
              </w:rPr>
              <w:tab/>
            </w:r>
            <w:r w:rsidR="0085109F" w:rsidRPr="0085109F">
              <w:rPr>
                <w:b/>
                <w:bCs/>
                <w:noProof/>
                <w:webHidden/>
              </w:rPr>
              <w:fldChar w:fldCharType="begin"/>
            </w:r>
            <w:r w:rsidR="0085109F" w:rsidRPr="0085109F">
              <w:rPr>
                <w:b/>
                <w:bCs/>
                <w:noProof/>
                <w:webHidden/>
              </w:rPr>
              <w:instrText xml:space="preserve"> PAGEREF _Toc43125945 \h </w:instrText>
            </w:r>
            <w:r w:rsidR="0085109F" w:rsidRPr="0085109F">
              <w:rPr>
                <w:b/>
                <w:bCs/>
                <w:noProof/>
                <w:webHidden/>
              </w:rPr>
            </w:r>
            <w:r w:rsidR="0085109F" w:rsidRPr="0085109F">
              <w:rPr>
                <w:b/>
                <w:bCs/>
                <w:noProof/>
                <w:webHidden/>
              </w:rPr>
              <w:fldChar w:fldCharType="separate"/>
            </w:r>
            <w:r w:rsidR="0085109F" w:rsidRPr="0085109F">
              <w:rPr>
                <w:b/>
                <w:bCs/>
                <w:noProof/>
                <w:webHidden/>
              </w:rPr>
              <w:t>7</w:t>
            </w:r>
            <w:r w:rsidR="0085109F" w:rsidRPr="0085109F">
              <w:rPr>
                <w:b/>
                <w:bCs/>
                <w:noProof/>
                <w:webHidden/>
              </w:rPr>
              <w:fldChar w:fldCharType="end"/>
            </w:r>
          </w:hyperlink>
        </w:p>
        <w:p w14:paraId="04B3F5F1" w14:textId="60628F78" w:rsidR="0085109F" w:rsidRDefault="00E71A2B" w:rsidP="0085109F">
          <w:pPr>
            <w:pStyle w:val="TOC2"/>
            <w:tabs>
              <w:tab w:val="right" w:leader="dot" w:pos="9854"/>
            </w:tabs>
            <w:spacing w:after="60"/>
            <w:ind w:left="221"/>
            <w:rPr>
              <w:rFonts w:eastAsiaTheme="minorEastAsia"/>
              <w:noProof/>
              <w:lang w:eastAsia="en-GB"/>
            </w:rPr>
          </w:pPr>
          <w:hyperlink w:anchor="_Toc43125946" w:history="1">
            <w:r w:rsidR="0085109F" w:rsidRPr="007932A7">
              <w:rPr>
                <w:rStyle w:val="Hyperlink"/>
                <w:noProof/>
              </w:rPr>
              <w:t>Exposure from others</w:t>
            </w:r>
            <w:r w:rsidR="0085109F">
              <w:rPr>
                <w:noProof/>
                <w:webHidden/>
              </w:rPr>
              <w:tab/>
            </w:r>
            <w:r w:rsidR="0085109F">
              <w:rPr>
                <w:noProof/>
                <w:webHidden/>
              </w:rPr>
              <w:fldChar w:fldCharType="begin"/>
            </w:r>
            <w:r w:rsidR="0085109F">
              <w:rPr>
                <w:noProof/>
                <w:webHidden/>
              </w:rPr>
              <w:instrText xml:space="preserve"> PAGEREF _Toc43125946 \h </w:instrText>
            </w:r>
            <w:r w:rsidR="0085109F">
              <w:rPr>
                <w:noProof/>
                <w:webHidden/>
              </w:rPr>
            </w:r>
            <w:r w:rsidR="0085109F">
              <w:rPr>
                <w:noProof/>
                <w:webHidden/>
              </w:rPr>
              <w:fldChar w:fldCharType="separate"/>
            </w:r>
            <w:r w:rsidR="0085109F">
              <w:rPr>
                <w:noProof/>
                <w:webHidden/>
              </w:rPr>
              <w:t>8</w:t>
            </w:r>
            <w:r w:rsidR="0085109F">
              <w:rPr>
                <w:noProof/>
                <w:webHidden/>
              </w:rPr>
              <w:fldChar w:fldCharType="end"/>
            </w:r>
          </w:hyperlink>
        </w:p>
        <w:p w14:paraId="06EEC717" w14:textId="0EFFCC69" w:rsidR="0085109F" w:rsidRDefault="00E71A2B" w:rsidP="0085109F">
          <w:pPr>
            <w:pStyle w:val="TOC2"/>
            <w:tabs>
              <w:tab w:val="right" w:leader="dot" w:pos="9854"/>
            </w:tabs>
            <w:spacing w:after="60"/>
            <w:ind w:left="221"/>
            <w:rPr>
              <w:rFonts w:eastAsiaTheme="minorEastAsia"/>
              <w:noProof/>
              <w:lang w:eastAsia="en-GB"/>
            </w:rPr>
          </w:pPr>
          <w:hyperlink w:anchor="_Toc43125947" w:history="1">
            <w:r w:rsidR="0085109F" w:rsidRPr="007932A7">
              <w:rPr>
                <w:rStyle w:val="Hyperlink"/>
                <w:noProof/>
              </w:rPr>
              <w:t>Suspected Illness</w:t>
            </w:r>
            <w:r w:rsidR="0085109F">
              <w:rPr>
                <w:noProof/>
                <w:webHidden/>
              </w:rPr>
              <w:tab/>
            </w:r>
            <w:r w:rsidR="0085109F">
              <w:rPr>
                <w:noProof/>
                <w:webHidden/>
              </w:rPr>
              <w:fldChar w:fldCharType="begin"/>
            </w:r>
            <w:r w:rsidR="0085109F">
              <w:rPr>
                <w:noProof/>
                <w:webHidden/>
              </w:rPr>
              <w:instrText xml:space="preserve"> PAGEREF _Toc43125947 \h </w:instrText>
            </w:r>
            <w:r w:rsidR="0085109F">
              <w:rPr>
                <w:noProof/>
                <w:webHidden/>
              </w:rPr>
            </w:r>
            <w:r w:rsidR="0085109F">
              <w:rPr>
                <w:noProof/>
                <w:webHidden/>
              </w:rPr>
              <w:fldChar w:fldCharType="separate"/>
            </w:r>
            <w:r w:rsidR="0085109F">
              <w:rPr>
                <w:noProof/>
                <w:webHidden/>
              </w:rPr>
              <w:t>8</w:t>
            </w:r>
            <w:r w:rsidR="0085109F">
              <w:rPr>
                <w:noProof/>
                <w:webHidden/>
              </w:rPr>
              <w:fldChar w:fldCharType="end"/>
            </w:r>
          </w:hyperlink>
        </w:p>
        <w:p w14:paraId="11587B19" w14:textId="2B24E031" w:rsidR="0085109F" w:rsidRDefault="00E71A2B" w:rsidP="0085109F">
          <w:pPr>
            <w:pStyle w:val="TOC2"/>
            <w:tabs>
              <w:tab w:val="right" w:leader="dot" w:pos="9854"/>
            </w:tabs>
            <w:spacing w:after="60"/>
            <w:ind w:left="221"/>
            <w:rPr>
              <w:rFonts w:eastAsiaTheme="minorEastAsia"/>
              <w:noProof/>
              <w:lang w:eastAsia="en-GB"/>
            </w:rPr>
          </w:pPr>
          <w:hyperlink w:anchor="_Toc43125948" w:history="1">
            <w:r w:rsidR="0085109F" w:rsidRPr="007932A7">
              <w:rPr>
                <w:rStyle w:val="Hyperlink"/>
                <w:noProof/>
              </w:rPr>
              <w:t>Travel</w:t>
            </w:r>
            <w:r w:rsidR="0085109F">
              <w:rPr>
                <w:noProof/>
                <w:webHidden/>
              </w:rPr>
              <w:tab/>
            </w:r>
            <w:r w:rsidR="0085109F">
              <w:rPr>
                <w:noProof/>
                <w:webHidden/>
              </w:rPr>
              <w:fldChar w:fldCharType="begin"/>
            </w:r>
            <w:r w:rsidR="0085109F">
              <w:rPr>
                <w:noProof/>
                <w:webHidden/>
              </w:rPr>
              <w:instrText xml:space="preserve"> PAGEREF _Toc43125948 \h </w:instrText>
            </w:r>
            <w:r w:rsidR="0085109F">
              <w:rPr>
                <w:noProof/>
                <w:webHidden/>
              </w:rPr>
            </w:r>
            <w:r w:rsidR="0085109F">
              <w:rPr>
                <w:noProof/>
                <w:webHidden/>
              </w:rPr>
              <w:fldChar w:fldCharType="separate"/>
            </w:r>
            <w:r w:rsidR="0085109F">
              <w:rPr>
                <w:noProof/>
                <w:webHidden/>
              </w:rPr>
              <w:t>9</w:t>
            </w:r>
            <w:r w:rsidR="0085109F">
              <w:rPr>
                <w:noProof/>
                <w:webHidden/>
              </w:rPr>
              <w:fldChar w:fldCharType="end"/>
            </w:r>
          </w:hyperlink>
        </w:p>
        <w:p w14:paraId="0A773B56" w14:textId="6D45DF17" w:rsidR="0085109F" w:rsidRDefault="00E71A2B" w:rsidP="0085109F">
          <w:pPr>
            <w:pStyle w:val="TOC2"/>
            <w:tabs>
              <w:tab w:val="right" w:leader="dot" w:pos="9854"/>
            </w:tabs>
            <w:spacing w:after="60"/>
            <w:ind w:left="221"/>
            <w:rPr>
              <w:rFonts w:eastAsiaTheme="minorEastAsia"/>
              <w:noProof/>
              <w:lang w:eastAsia="en-GB"/>
            </w:rPr>
          </w:pPr>
          <w:hyperlink w:anchor="_Toc43125949" w:history="1">
            <w:r w:rsidR="0085109F" w:rsidRPr="007932A7">
              <w:rPr>
                <w:rStyle w:val="Hyperlink"/>
                <w:noProof/>
              </w:rPr>
              <w:t>Access to/use of locations</w:t>
            </w:r>
            <w:r w:rsidR="0085109F">
              <w:rPr>
                <w:noProof/>
                <w:webHidden/>
              </w:rPr>
              <w:tab/>
            </w:r>
            <w:r w:rsidR="0085109F">
              <w:rPr>
                <w:noProof/>
                <w:webHidden/>
              </w:rPr>
              <w:fldChar w:fldCharType="begin"/>
            </w:r>
            <w:r w:rsidR="0085109F">
              <w:rPr>
                <w:noProof/>
                <w:webHidden/>
              </w:rPr>
              <w:instrText xml:space="preserve"> PAGEREF _Toc43125949 \h </w:instrText>
            </w:r>
            <w:r w:rsidR="0085109F">
              <w:rPr>
                <w:noProof/>
                <w:webHidden/>
              </w:rPr>
            </w:r>
            <w:r w:rsidR="0085109F">
              <w:rPr>
                <w:noProof/>
                <w:webHidden/>
              </w:rPr>
              <w:fldChar w:fldCharType="separate"/>
            </w:r>
            <w:r w:rsidR="0085109F">
              <w:rPr>
                <w:noProof/>
                <w:webHidden/>
              </w:rPr>
              <w:t>9</w:t>
            </w:r>
            <w:r w:rsidR="0085109F">
              <w:rPr>
                <w:noProof/>
                <w:webHidden/>
              </w:rPr>
              <w:fldChar w:fldCharType="end"/>
            </w:r>
          </w:hyperlink>
        </w:p>
        <w:p w14:paraId="1B2C1023" w14:textId="23CF2128" w:rsidR="0085109F" w:rsidRDefault="00E71A2B" w:rsidP="0085109F">
          <w:pPr>
            <w:pStyle w:val="TOC2"/>
            <w:tabs>
              <w:tab w:val="right" w:leader="dot" w:pos="9854"/>
            </w:tabs>
            <w:spacing w:after="60"/>
            <w:ind w:left="221"/>
            <w:rPr>
              <w:rFonts w:eastAsiaTheme="minorEastAsia"/>
              <w:noProof/>
              <w:lang w:eastAsia="en-GB"/>
            </w:rPr>
          </w:pPr>
          <w:hyperlink w:anchor="_Toc43125950" w:history="1">
            <w:r w:rsidR="0085109F" w:rsidRPr="007932A7">
              <w:rPr>
                <w:rStyle w:val="Hyperlink"/>
                <w:noProof/>
              </w:rPr>
              <w:t>Suspected case whilst on site</w:t>
            </w:r>
            <w:r w:rsidR="0085109F">
              <w:rPr>
                <w:noProof/>
                <w:webHidden/>
              </w:rPr>
              <w:tab/>
            </w:r>
            <w:r w:rsidR="0085109F">
              <w:rPr>
                <w:noProof/>
                <w:webHidden/>
              </w:rPr>
              <w:fldChar w:fldCharType="begin"/>
            </w:r>
            <w:r w:rsidR="0085109F">
              <w:rPr>
                <w:noProof/>
                <w:webHidden/>
              </w:rPr>
              <w:instrText xml:space="preserve"> PAGEREF _Toc43125950 \h </w:instrText>
            </w:r>
            <w:r w:rsidR="0085109F">
              <w:rPr>
                <w:noProof/>
                <w:webHidden/>
              </w:rPr>
            </w:r>
            <w:r w:rsidR="0085109F">
              <w:rPr>
                <w:noProof/>
                <w:webHidden/>
              </w:rPr>
              <w:fldChar w:fldCharType="separate"/>
            </w:r>
            <w:r w:rsidR="0085109F">
              <w:rPr>
                <w:noProof/>
                <w:webHidden/>
              </w:rPr>
              <w:t>10</w:t>
            </w:r>
            <w:r w:rsidR="0085109F">
              <w:rPr>
                <w:noProof/>
                <w:webHidden/>
              </w:rPr>
              <w:fldChar w:fldCharType="end"/>
            </w:r>
          </w:hyperlink>
        </w:p>
        <w:p w14:paraId="0473C38B" w14:textId="5613E565" w:rsidR="0085109F" w:rsidRDefault="00E71A2B" w:rsidP="0085109F">
          <w:pPr>
            <w:pStyle w:val="TOC2"/>
            <w:tabs>
              <w:tab w:val="right" w:leader="dot" w:pos="9854"/>
            </w:tabs>
            <w:spacing w:after="60"/>
            <w:ind w:left="221"/>
            <w:rPr>
              <w:rFonts w:eastAsiaTheme="minorEastAsia"/>
              <w:noProof/>
              <w:lang w:eastAsia="en-GB"/>
            </w:rPr>
          </w:pPr>
          <w:hyperlink w:anchor="_Toc43125951" w:history="1">
            <w:r w:rsidR="0085109F" w:rsidRPr="007932A7">
              <w:rPr>
                <w:rStyle w:val="Hyperlink"/>
                <w:noProof/>
              </w:rPr>
              <w:t>Personal hygiene</w:t>
            </w:r>
            <w:r w:rsidR="0085109F">
              <w:rPr>
                <w:noProof/>
                <w:webHidden/>
              </w:rPr>
              <w:tab/>
            </w:r>
            <w:r w:rsidR="0085109F">
              <w:rPr>
                <w:noProof/>
                <w:webHidden/>
              </w:rPr>
              <w:fldChar w:fldCharType="begin"/>
            </w:r>
            <w:r w:rsidR="0085109F">
              <w:rPr>
                <w:noProof/>
                <w:webHidden/>
              </w:rPr>
              <w:instrText xml:space="preserve"> PAGEREF _Toc43125951 \h </w:instrText>
            </w:r>
            <w:r w:rsidR="0085109F">
              <w:rPr>
                <w:noProof/>
                <w:webHidden/>
              </w:rPr>
            </w:r>
            <w:r w:rsidR="0085109F">
              <w:rPr>
                <w:noProof/>
                <w:webHidden/>
              </w:rPr>
              <w:fldChar w:fldCharType="separate"/>
            </w:r>
            <w:r w:rsidR="0085109F">
              <w:rPr>
                <w:noProof/>
                <w:webHidden/>
              </w:rPr>
              <w:t>10</w:t>
            </w:r>
            <w:r w:rsidR="0085109F">
              <w:rPr>
                <w:noProof/>
                <w:webHidden/>
              </w:rPr>
              <w:fldChar w:fldCharType="end"/>
            </w:r>
          </w:hyperlink>
        </w:p>
        <w:p w14:paraId="68216125" w14:textId="7C4FDE37" w:rsidR="0085109F" w:rsidRDefault="00E71A2B" w:rsidP="0085109F">
          <w:pPr>
            <w:pStyle w:val="TOC2"/>
            <w:tabs>
              <w:tab w:val="right" w:leader="dot" w:pos="9854"/>
            </w:tabs>
            <w:spacing w:after="60"/>
            <w:ind w:left="221"/>
            <w:rPr>
              <w:rFonts w:eastAsiaTheme="minorEastAsia"/>
              <w:noProof/>
              <w:lang w:eastAsia="en-GB"/>
            </w:rPr>
          </w:pPr>
          <w:hyperlink w:anchor="_Toc43125952" w:history="1">
            <w:r w:rsidR="0085109F" w:rsidRPr="007932A7">
              <w:rPr>
                <w:rStyle w:val="Hyperlink"/>
                <w:noProof/>
              </w:rPr>
              <w:t>Cleaning and Maintenance</w:t>
            </w:r>
            <w:r w:rsidR="0085109F">
              <w:rPr>
                <w:noProof/>
                <w:webHidden/>
              </w:rPr>
              <w:tab/>
            </w:r>
            <w:r w:rsidR="0085109F">
              <w:rPr>
                <w:noProof/>
                <w:webHidden/>
              </w:rPr>
              <w:fldChar w:fldCharType="begin"/>
            </w:r>
            <w:r w:rsidR="0085109F">
              <w:rPr>
                <w:noProof/>
                <w:webHidden/>
              </w:rPr>
              <w:instrText xml:space="preserve"> PAGEREF _Toc43125952 \h </w:instrText>
            </w:r>
            <w:r w:rsidR="0085109F">
              <w:rPr>
                <w:noProof/>
                <w:webHidden/>
              </w:rPr>
            </w:r>
            <w:r w:rsidR="0085109F">
              <w:rPr>
                <w:noProof/>
                <w:webHidden/>
              </w:rPr>
              <w:fldChar w:fldCharType="separate"/>
            </w:r>
            <w:r w:rsidR="0085109F">
              <w:rPr>
                <w:noProof/>
                <w:webHidden/>
              </w:rPr>
              <w:t>10</w:t>
            </w:r>
            <w:r w:rsidR="0085109F">
              <w:rPr>
                <w:noProof/>
                <w:webHidden/>
              </w:rPr>
              <w:fldChar w:fldCharType="end"/>
            </w:r>
          </w:hyperlink>
        </w:p>
        <w:p w14:paraId="6398A460" w14:textId="23670BEC" w:rsidR="0085109F" w:rsidRDefault="00E71A2B" w:rsidP="0085109F">
          <w:pPr>
            <w:pStyle w:val="TOC2"/>
            <w:tabs>
              <w:tab w:val="right" w:leader="dot" w:pos="9854"/>
            </w:tabs>
            <w:spacing w:after="60"/>
            <w:ind w:left="221"/>
            <w:rPr>
              <w:rFonts w:eastAsiaTheme="minorEastAsia"/>
              <w:noProof/>
              <w:lang w:eastAsia="en-GB"/>
            </w:rPr>
          </w:pPr>
          <w:hyperlink w:anchor="_Toc43125953" w:history="1">
            <w:r w:rsidR="0085109F" w:rsidRPr="007932A7">
              <w:rPr>
                <w:rStyle w:val="Hyperlink"/>
                <w:noProof/>
              </w:rPr>
              <w:t>Waste Management</w:t>
            </w:r>
            <w:r w:rsidR="0085109F">
              <w:rPr>
                <w:noProof/>
                <w:webHidden/>
              </w:rPr>
              <w:tab/>
            </w:r>
            <w:r w:rsidR="0085109F">
              <w:rPr>
                <w:noProof/>
                <w:webHidden/>
              </w:rPr>
              <w:fldChar w:fldCharType="begin"/>
            </w:r>
            <w:r w:rsidR="0085109F">
              <w:rPr>
                <w:noProof/>
                <w:webHidden/>
              </w:rPr>
              <w:instrText xml:space="preserve"> PAGEREF _Toc43125953 \h </w:instrText>
            </w:r>
            <w:r w:rsidR="0085109F">
              <w:rPr>
                <w:noProof/>
                <w:webHidden/>
              </w:rPr>
            </w:r>
            <w:r w:rsidR="0085109F">
              <w:rPr>
                <w:noProof/>
                <w:webHidden/>
              </w:rPr>
              <w:fldChar w:fldCharType="separate"/>
            </w:r>
            <w:r w:rsidR="0085109F">
              <w:rPr>
                <w:noProof/>
                <w:webHidden/>
              </w:rPr>
              <w:t>11</w:t>
            </w:r>
            <w:r w:rsidR="0085109F">
              <w:rPr>
                <w:noProof/>
                <w:webHidden/>
              </w:rPr>
              <w:fldChar w:fldCharType="end"/>
            </w:r>
          </w:hyperlink>
        </w:p>
        <w:p w14:paraId="71E6F234" w14:textId="56568E11" w:rsidR="0085109F" w:rsidRDefault="00E71A2B" w:rsidP="0085109F">
          <w:pPr>
            <w:pStyle w:val="TOC2"/>
            <w:tabs>
              <w:tab w:val="right" w:leader="dot" w:pos="9854"/>
            </w:tabs>
            <w:spacing w:after="60"/>
            <w:ind w:left="221"/>
            <w:rPr>
              <w:rFonts w:eastAsiaTheme="minorEastAsia"/>
              <w:noProof/>
              <w:lang w:eastAsia="en-GB"/>
            </w:rPr>
          </w:pPr>
          <w:hyperlink w:anchor="_Toc43125954" w:history="1">
            <w:r w:rsidR="0085109F" w:rsidRPr="007932A7">
              <w:rPr>
                <w:rStyle w:val="Hyperlink"/>
                <w:noProof/>
              </w:rPr>
              <w:t>Equipment Deliveries</w:t>
            </w:r>
            <w:r w:rsidR="0085109F">
              <w:rPr>
                <w:noProof/>
                <w:webHidden/>
              </w:rPr>
              <w:tab/>
            </w:r>
            <w:r w:rsidR="0085109F">
              <w:rPr>
                <w:noProof/>
                <w:webHidden/>
              </w:rPr>
              <w:fldChar w:fldCharType="begin"/>
            </w:r>
            <w:r w:rsidR="0085109F">
              <w:rPr>
                <w:noProof/>
                <w:webHidden/>
              </w:rPr>
              <w:instrText xml:space="preserve"> PAGEREF _Toc43125954 \h </w:instrText>
            </w:r>
            <w:r w:rsidR="0085109F">
              <w:rPr>
                <w:noProof/>
                <w:webHidden/>
              </w:rPr>
            </w:r>
            <w:r w:rsidR="0085109F">
              <w:rPr>
                <w:noProof/>
                <w:webHidden/>
              </w:rPr>
              <w:fldChar w:fldCharType="separate"/>
            </w:r>
            <w:r w:rsidR="0085109F">
              <w:rPr>
                <w:noProof/>
                <w:webHidden/>
              </w:rPr>
              <w:t>11</w:t>
            </w:r>
            <w:r w:rsidR="0085109F">
              <w:rPr>
                <w:noProof/>
                <w:webHidden/>
              </w:rPr>
              <w:fldChar w:fldCharType="end"/>
            </w:r>
          </w:hyperlink>
        </w:p>
        <w:p w14:paraId="43E6B458" w14:textId="123E1029" w:rsidR="0085109F" w:rsidRDefault="00E71A2B" w:rsidP="0085109F">
          <w:pPr>
            <w:pStyle w:val="TOC2"/>
            <w:tabs>
              <w:tab w:val="right" w:leader="dot" w:pos="9854"/>
            </w:tabs>
            <w:spacing w:after="60"/>
            <w:ind w:left="221"/>
            <w:rPr>
              <w:rFonts w:eastAsiaTheme="minorEastAsia"/>
              <w:noProof/>
              <w:lang w:eastAsia="en-GB"/>
            </w:rPr>
          </w:pPr>
          <w:hyperlink w:anchor="_Toc43125955" w:history="1">
            <w:r w:rsidR="0085109F" w:rsidRPr="007932A7">
              <w:rPr>
                <w:rStyle w:val="Hyperlink"/>
                <w:noProof/>
              </w:rPr>
              <w:t>Manual Handling</w:t>
            </w:r>
            <w:r w:rsidR="0085109F">
              <w:rPr>
                <w:noProof/>
                <w:webHidden/>
              </w:rPr>
              <w:tab/>
            </w:r>
            <w:r w:rsidR="0085109F">
              <w:rPr>
                <w:noProof/>
                <w:webHidden/>
              </w:rPr>
              <w:fldChar w:fldCharType="begin"/>
            </w:r>
            <w:r w:rsidR="0085109F">
              <w:rPr>
                <w:noProof/>
                <w:webHidden/>
              </w:rPr>
              <w:instrText xml:space="preserve"> PAGEREF _Toc43125955 \h </w:instrText>
            </w:r>
            <w:r w:rsidR="0085109F">
              <w:rPr>
                <w:noProof/>
                <w:webHidden/>
              </w:rPr>
            </w:r>
            <w:r w:rsidR="0085109F">
              <w:rPr>
                <w:noProof/>
                <w:webHidden/>
              </w:rPr>
              <w:fldChar w:fldCharType="separate"/>
            </w:r>
            <w:r w:rsidR="0085109F">
              <w:rPr>
                <w:noProof/>
                <w:webHidden/>
              </w:rPr>
              <w:t>12</w:t>
            </w:r>
            <w:r w:rsidR="0085109F">
              <w:rPr>
                <w:noProof/>
                <w:webHidden/>
              </w:rPr>
              <w:fldChar w:fldCharType="end"/>
            </w:r>
          </w:hyperlink>
        </w:p>
        <w:p w14:paraId="04A16CC3" w14:textId="6AC09051" w:rsidR="0085109F" w:rsidRDefault="00E71A2B" w:rsidP="0085109F">
          <w:pPr>
            <w:pStyle w:val="TOC2"/>
            <w:tabs>
              <w:tab w:val="right" w:leader="dot" w:pos="9854"/>
            </w:tabs>
            <w:spacing w:after="60"/>
            <w:ind w:left="221"/>
            <w:rPr>
              <w:rFonts w:eastAsiaTheme="minorEastAsia"/>
              <w:noProof/>
              <w:lang w:eastAsia="en-GB"/>
            </w:rPr>
          </w:pPr>
          <w:hyperlink w:anchor="_Toc43125956" w:history="1">
            <w:r w:rsidR="0085109F" w:rsidRPr="007932A7">
              <w:rPr>
                <w:rStyle w:val="Hyperlink"/>
                <w:noProof/>
              </w:rPr>
              <w:t>Use of Control Surfaces and Hand-held Equipment</w:t>
            </w:r>
            <w:r w:rsidR="0085109F">
              <w:rPr>
                <w:noProof/>
                <w:webHidden/>
              </w:rPr>
              <w:tab/>
            </w:r>
            <w:r w:rsidR="0085109F">
              <w:rPr>
                <w:noProof/>
                <w:webHidden/>
              </w:rPr>
              <w:fldChar w:fldCharType="begin"/>
            </w:r>
            <w:r w:rsidR="0085109F">
              <w:rPr>
                <w:noProof/>
                <w:webHidden/>
              </w:rPr>
              <w:instrText xml:space="preserve"> PAGEREF _Toc43125956 \h </w:instrText>
            </w:r>
            <w:r w:rsidR="0085109F">
              <w:rPr>
                <w:noProof/>
                <w:webHidden/>
              </w:rPr>
            </w:r>
            <w:r w:rsidR="0085109F">
              <w:rPr>
                <w:noProof/>
                <w:webHidden/>
              </w:rPr>
              <w:fldChar w:fldCharType="separate"/>
            </w:r>
            <w:r w:rsidR="0085109F">
              <w:rPr>
                <w:noProof/>
                <w:webHidden/>
              </w:rPr>
              <w:t>12</w:t>
            </w:r>
            <w:r w:rsidR="0085109F">
              <w:rPr>
                <w:noProof/>
                <w:webHidden/>
              </w:rPr>
              <w:fldChar w:fldCharType="end"/>
            </w:r>
          </w:hyperlink>
        </w:p>
        <w:p w14:paraId="3FD631AF" w14:textId="600A8315" w:rsidR="0085109F" w:rsidRDefault="00E71A2B" w:rsidP="0085109F">
          <w:pPr>
            <w:pStyle w:val="TOC2"/>
            <w:tabs>
              <w:tab w:val="right" w:leader="dot" w:pos="9854"/>
            </w:tabs>
            <w:spacing w:after="60"/>
            <w:ind w:left="221"/>
            <w:rPr>
              <w:rFonts w:eastAsiaTheme="minorEastAsia"/>
              <w:noProof/>
              <w:lang w:eastAsia="en-GB"/>
            </w:rPr>
          </w:pPr>
          <w:hyperlink w:anchor="_Toc43125957" w:history="1">
            <w:r w:rsidR="0085109F" w:rsidRPr="007932A7">
              <w:rPr>
                <w:rStyle w:val="Hyperlink"/>
                <w:noProof/>
              </w:rPr>
              <w:t>Use of Work Equipment</w:t>
            </w:r>
            <w:r w:rsidR="0085109F">
              <w:rPr>
                <w:noProof/>
                <w:webHidden/>
              </w:rPr>
              <w:tab/>
            </w:r>
            <w:r w:rsidR="0085109F">
              <w:rPr>
                <w:noProof/>
                <w:webHidden/>
              </w:rPr>
              <w:fldChar w:fldCharType="begin"/>
            </w:r>
            <w:r w:rsidR="0085109F">
              <w:rPr>
                <w:noProof/>
                <w:webHidden/>
              </w:rPr>
              <w:instrText xml:space="preserve"> PAGEREF _Toc43125957 \h </w:instrText>
            </w:r>
            <w:r w:rsidR="0085109F">
              <w:rPr>
                <w:noProof/>
                <w:webHidden/>
              </w:rPr>
            </w:r>
            <w:r w:rsidR="0085109F">
              <w:rPr>
                <w:noProof/>
                <w:webHidden/>
              </w:rPr>
              <w:fldChar w:fldCharType="separate"/>
            </w:r>
            <w:r w:rsidR="0085109F">
              <w:rPr>
                <w:noProof/>
                <w:webHidden/>
              </w:rPr>
              <w:t>13</w:t>
            </w:r>
            <w:r w:rsidR="0085109F">
              <w:rPr>
                <w:noProof/>
                <w:webHidden/>
              </w:rPr>
              <w:fldChar w:fldCharType="end"/>
            </w:r>
          </w:hyperlink>
        </w:p>
        <w:p w14:paraId="173CCCEF" w14:textId="74471EB6" w:rsidR="0085109F" w:rsidRDefault="00E71A2B" w:rsidP="0085109F">
          <w:pPr>
            <w:pStyle w:val="TOC2"/>
            <w:tabs>
              <w:tab w:val="right" w:leader="dot" w:pos="9854"/>
            </w:tabs>
            <w:spacing w:after="60"/>
            <w:ind w:left="221"/>
            <w:rPr>
              <w:rFonts w:eastAsiaTheme="minorEastAsia"/>
              <w:noProof/>
              <w:lang w:eastAsia="en-GB"/>
            </w:rPr>
          </w:pPr>
          <w:hyperlink w:anchor="_Toc43125958" w:history="1">
            <w:r w:rsidR="0085109F" w:rsidRPr="007932A7">
              <w:rPr>
                <w:rStyle w:val="Hyperlink"/>
                <w:noProof/>
              </w:rPr>
              <w:t>First Aid</w:t>
            </w:r>
            <w:r w:rsidR="0085109F">
              <w:rPr>
                <w:noProof/>
                <w:webHidden/>
              </w:rPr>
              <w:tab/>
            </w:r>
            <w:r w:rsidR="0085109F">
              <w:rPr>
                <w:noProof/>
                <w:webHidden/>
              </w:rPr>
              <w:fldChar w:fldCharType="begin"/>
            </w:r>
            <w:r w:rsidR="0085109F">
              <w:rPr>
                <w:noProof/>
                <w:webHidden/>
              </w:rPr>
              <w:instrText xml:space="preserve"> PAGEREF _Toc43125958 \h </w:instrText>
            </w:r>
            <w:r w:rsidR="0085109F">
              <w:rPr>
                <w:noProof/>
                <w:webHidden/>
              </w:rPr>
            </w:r>
            <w:r w:rsidR="0085109F">
              <w:rPr>
                <w:noProof/>
                <w:webHidden/>
              </w:rPr>
              <w:fldChar w:fldCharType="separate"/>
            </w:r>
            <w:r w:rsidR="0085109F">
              <w:rPr>
                <w:noProof/>
                <w:webHidden/>
              </w:rPr>
              <w:t>13</w:t>
            </w:r>
            <w:r w:rsidR="0085109F">
              <w:rPr>
                <w:noProof/>
                <w:webHidden/>
              </w:rPr>
              <w:fldChar w:fldCharType="end"/>
            </w:r>
          </w:hyperlink>
        </w:p>
        <w:p w14:paraId="128EB5CF" w14:textId="070082E3" w:rsidR="0085109F" w:rsidRDefault="00E71A2B" w:rsidP="0085109F">
          <w:pPr>
            <w:pStyle w:val="TOC2"/>
            <w:tabs>
              <w:tab w:val="right" w:leader="dot" w:pos="9854"/>
            </w:tabs>
            <w:spacing w:after="60"/>
            <w:ind w:left="221"/>
            <w:rPr>
              <w:rFonts w:eastAsiaTheme="minorEastAsia"/>
              <w:noProof/>
              <w:lang w:eastAsia="en-GB"/>
            </w:rPr>
          </w:pPr>
          <w:hyperlink w:anchor="_Toc43125959" w:history="1">
            <w:r w:rsidR="0085109F" w:rsidRPr="007932A7">
              <w:rPr>
                <w:rStyle w:val="Hyperlink"/>
                <w:noProof/>
              </w:rPr>
              <w:t>Use of PPE</w:t>
            </w:r>
            <w:r w:rsidR="0085109F">
              <w:rPr>
                <w:noProof/>
                <w:webHidden/>
              </w:rPr>
              <w:tab/>
            </w:r>
            <w:r w:rsidR="0085109F">
              <w:rPr>
                <w:noProof/>
                <w:webHidden/>
              </w:rPr>
              <w:fldChar w:fldCharType="begin"/>
            </w:r>
            <w:r w:rsidR="0085109F">
              <w:rPr>
                <w:noProof/>
                <w:webHidden/>
              </w:rPr>
              <w:instrText xml:space="preserve"> PAGEREF _Toc43125959 \h </w:instrText>
            </w:r>
            <w:r w:rsidR="0085109F">
              <w:rPr>
                <w:noProof/>
                <w:webHidden/>
              </w:rPr>
            </w:r>
            <w:r w:rsidR="0085109F">
              <w:rPr>
                <w:noProof/>
                <w:webHidden/>
              </w:rPr>
              <w:fldChar w:fldCharType="separate"/>
            </w:r>
            <w:r w:rsidR="0085109F">
              <w:rPr>
                <w:noProof/>
                <w:webHidden/>
              </w:rPr>
              <w:t>13</w:t>
            </w:r>
            <w:r w:rsidR="0085109F">
              <w:rPr>
                <w:noProof/>
                <w:webHidden/>
              </w:rPr>
              <w:fldChar w:fldCharType="end"/>
            </w:r>
          </w:hyperlink>
        </w:p>
        <w:p w14:paraId="425CF889" w14:textId="07E17688" w:rsidR="007249DB" w:rsidRDefault="007249DB">
          <w:r w:rsidRPr="0018074E">
            <w:rPr>
              <w:b/>
              <w:bCs/>
              <w:noProof/>
              <w:sz w:val="20"/>
              <w:szCs w:val="20"/>
            </w:rPr>
            <w:fldChar w:fldCharType="end"/>
          </w:r>
        </w:p>
      </w:sdtContent>
    </w:sdt>
    <w:p w14:paraId="7B9914DD" w14:textId="32E4A306" w:rsidR="00484A5B" w:rsidRPr="007249DB" w:rsidRDefault="00994E7D" w:rsidP="007249DB">
      <w:pPr>
        <w:pStyle w:val="Heading1"/>
        <w:rPr>
          <w:rFonts w:ascii="Calibri" w:hAnsi="Calibri"/>
          <w:sz w:val="24"/>
          <w:szCs w:val="24"/>
        </w:rPr>
      </w:pPr>
      <w:bookmarkStart w:id="1" w:name="_Toc43125940"/>
      <w:r w:rsidRPr="007249DB">
        <w:rPr>
          <w:rFonts w:ascii="Calibri" w:hAnsi="Calibri"/>
          <w:sz w:val="24"/>
          <w:szCs w:val="24"/>
        </w:rPr>
        <w:lastRenderedPageBreak/>
        <w:t>Introduction</w:t>
      </w:r>
      <w:bookmarkEnd w:id="1"/>
    </w:p>
    <w:p w14:paraId="65434FAD" w14:textId="548B036A" w:rsidR="007C140F" w:rsidRDefault="009D4583" w:rsidP="009D4583">
      <w:pPr>
        <w:spacing w:after="80"/>
        <w:jc w:val="both"/>
      </w:pPr>
      <w:r>
        <w:t>This document aims to outline the current considerations</w:t>
      </w:r>
      <w:r w:rsidR="006E7EEF">
        <w:t xml:space="preserve"> </w:t>
      </w:r>
      <w:r>
        <w:t xml:space="preserve">with respect to the virus currently circulating and the disease presented by it. At the time of writing in-depth knowledge of the virus and its transmission is still </w:t>
      </w:r>
      <w:r w:rsidR="001D5C37">
        <w:t xml:space="preserve">far from </w:t>
      </w:r>
      <w:r>
        <w:t xml:space="preserve">certain but clearly presents a significant risk to </w:t>
      </w:r>
      <w:r w:rsidR="001D5C37">
        <w:t>human health</w:t>
      </w:r>
      <w:r>
        <w:t xml:space="preserve"> and has the potential to affect personnel and others with whom they are likely to come into contact in </w:t>
      </w:r>
      <w:r w:rsidR="00AC5021">
        <w:t>public areas</w:t>
      </w:r>
      <w:r>
        <w:t xml:space="preserve">. </w:t>
      </w:r>
    </w:p>
    <w:p w14:paraId="03E4B7DA" w14:textId="0E8065DB" w:rsidR="009D4583" w:rsidRDefault="009D4583" w:rsidP="009D4583">
      <w:pPr>
        <w:spacing w:after="80"/>
        <w:jc w:val="both"/>
      </w:pPr>
      <w:r>
        <w:t>The current status of the virus in terms of its distribution is unknown apart from positive cases managed by the health care services</w:t>
      </w:r>
      <w:r w:rsidR="00011A09">
        <w:t xml:space="preserve"> or where individuals have been signposted to testing facilities via the track, trace and isolate (TTI) system</w:t>
      </w:r>
      <w:r>
        <w:t>. The presence in wider society may be more significant than is currently known due to the range of symptoms that are not all consistently serious</w:t>
      </w:r>
      <w:r w:rsidR="00011A09">
        <w:t>.</w:t>
      </w:r>
      <w:r w:rsidR="0042375F">
        <w:t xml:space="preserve"> </w:t>
      </w:r>
    </w:p>
    <w:p w14:paraId="181D51F6" w14:textId="54447C44" w:rsidR="001D5C37" w:rsidRDefault="009D4583" w:rsidP="009D4583">
      <w:pPr>
        <w:spacing w:after="80"/>
        <w:jc w:val="both"/>
      </w:pPr>
      <w:r>
        <w:t>Central government has suggested that it is now possible to return to work where appropriate precautions are in place</w:t>
      </w:r>
      <w:r w:rsidR="006C5D1C">
        <w:t xml:space="preserve"> to make a workplace ‘Covid Secure</w:t>
      </w:r>
      <w:r w:rsidR="00A36CAE">
        <w:t>’</w:t>
      </w:r>
      <w:r>
        <w:t>.</w:t>
      </w:r>
      <w:r w:rsidR="00AC5021">
        <w:t xml:space="preserve"> Public gatherings are currently discouraged but it is hoped that reduction in transmission of the disease will enable some areas of public life to return however this is likely to be a </w:t>
      </w:r>
      <w:r w:rsidR="00AA50E7">
        <w:t>gradual</w:t>
      </w:r>
      <w:r w:rsidR="00AC5021">
        <w:t xml:space="preserve"> process</w:t>
      </w:r>
    </w:p>
    <w:p w14:paraId="23341951" w14:textId="77777777" w:rsidR="007249DB" w:rsidRPr="00E4042D" w:rsidRDefault="007249DB" w:rsidP="009D4583">
      <w:pPr>
        <w:spacing w:after="80"/>
        <w:jc w:val="both"/>
        <w:rPr>
          <w:sz w:val="10"/>
          <w:szCs w:val="10"/>
        </w:rPr>
      </w:pPr>
    </w:p>
    <w:p w14:paraId="13D76782" w14:textId="5125D91E" w:rsidR="00A36CAE" w:rsidRPr="007249DB" w:rsidRDefault="00A36CAE" w:rsidP="007249DB">
      <w:pPr>
        <w:pStyle w:val="Heading1"/>
        <w:rPr>
          <w:rFonts w:ascii="Calibri" w:hAnsi="Calibri"/>
          <w:sz w:val="24"/>
          <w:szCs w:val="24"/>
        </w:rPr>
      </w:pPr>
      <w:bookmarkStart w:id="2" w:name="_Toc43125941"/>
      <w:r w:rsidRPr="007249DB">
        <w:rPr>
          <w:rFonts w:ascii="Calibri" w:hAnsi="Calibri"/>
          <w:sz w:val="24"/>
          <w:szCs w:val="24"/>
        </w:rPr>
        <w:t>About the Virus</w:t>
      </w:r>
      <w:bookmarkEnd w:id="2"/>
    </w:p>
    <w:p w14:paraId="37BCEE57" w14:textId="55D5542C" w:rsidR="001D5C37" w:rsidRDefault="001D5C37" w:rsidP="009D4583">
      <w:pPr>
        <w:spacing w:after="80"/>
        <w:jc w:val="both"/>
      </w:pPr>
      <w:r>
        <w:t xml:space="preserve">Risks of transmission of the virus are either through aerosol droplets exhaled from an infected person or via surfaces that have deposits of </w:t>
      </w:r>
      <w:r w:rsidR="00BE73C6">
        <w:t xml:space="preserve">active </w:t>
      </w:r>
      <w:r>
        <w:t xml:space="preserve">viral particles. </w:t>
      </w:r>
    </w:p>
    <w:p w14:paraId="1F256CBE" w14:textId="29172492" w:rsidR="00F81098" w:rsidRDefault="001D5C37" w:rsidP="009D4583">
      <w:pPr>
        <w:spacing w:after="80"/>
        <w:jc w:val="both"/>
      </w:pPr>
      <w:r>
        <w:t xml:space="preserve">Direct aerosol transmission can occur between persons in close proximity and the degree of viral load transmitted can vary depending on duration of contact. This is the principle behind social distancing. </w:t>
      </w:r>
      <w:r w:rsidR="0038324A">
        <w:t>Physical exertion</w:t>
      </w:r>
      <w:r w:rsidR="00860611">
        <w:t>, shouting/projection</w:t>
      </w:r>
      <w:r w:rsidR="00AE0256">
        <w:t xml:space="preserve"> or singing</w:t>
      </w:r>
      <w:r w:rsidR="0038324A">
        <w:t xml:space="preserve"> may increase likelihood and velocity of any expelled viral particles</w:t>
      </w:r>
      <w:r w:rsidR="00BE73C6">
        <w:t xml:space="preserve"> and persistence in the air in enclosed spaces. </w:t>
      </w:r>
    </w:p>
    <w:p w14:paraId="2F0229BB" w14:textId="1EC2065A" w:rsidR="00F81098" w:rsidRDefault="00F81098" w:rsidP="009D4583">
      <w:pPr>
        <w:spacing w:after="80"/>
        <w:jc w:val="both"/>
      </w:pPr>
      <w:r>
        <w:t xml:space="preserve">Transmission via surfaces </w:t>
      </w:r>
      <w:r w:rsidR="00F97794">
        <w:t>may</w:t>
      </w:r>
      <w:r>
        <w:t xml:space="preserve"> occur if a person touches a contaminated surface and then touches their face (mouth, nose or eyes). Infection does not occur through the skin but rather uses the skin as a means of transfer to an environment more amenable to allowing it to proliferate. This is the principle behind personal hygiene precautions.</w:t>
      </w:r>
    </w:p>
    <w:p w14:paraId="786DCC1B" w14:textId="6356695E" w:rsidR="009D4583" w:rsidRDefault="001D5C37" w:rsidP="009D4583">
      <w:pPr>
        <w:spacing w:after="80"/>
        <w:jc w:val="both"/>
      </w:pPr>
      <w:r>
        <w:t>Viral particles have been demonstrated to remain viable for in excess of 72 hours on some surfaces such as glass, stainless steel or similar polished surfaces but may have a shorter life on porous surfaces such as cardboard</w:t>
      </w:r>
      <w:r w:rsidR="00E4042D">
        <w:t xml:space="preserve"> (less than 12 hours)</w:t>
      </w:r>
      <w:r>
        <w:t xml:space="preserve">. </w:t>
      </w:r>
      <w:r w:rsidR="00F81098">
        <w:t>Surfaces can be cleaned simply using warm soapy water or disinfected using a solution of household bleach containing sodium hypochlorite</w:t>
      </w:r>
      <w:r w:rsidR="007A030D">
        <w:t xml:space="preserve"> (0.2% dilution)</w:t>
      </w:r>
      <w:r w:rsidR="00AA10C9">
        <w:t>. Kitchen utensils can be cleaned in hot soapy water although dishwasher would be preferable. Fabrics should be cleaned in a hot wash of 60deg.</w:t>
      </w:r>
    </w:p>
    <w:p w14:paraId="4318F5DD" w14:textId="226A0743" w:rsidR="00F81098" w:rsidRDefault="00F81098" w:rsidP="009D4583">
      <w:pPr>
        <w:spacing w:after="80"/>
        <w:jc w:val="both"/>
      </w:pPr>
      <w:r>
        <w:t>In addition to the obvious benefits of frequent cleaning and disinfection of surfaces it is known that particles are deactivated by strong UV light</w:t>
      </w:r>
      <w:r w:rsidR="00F97794">
        <w:t xml:space="preserve"> (note other hazards associated with UV radiation causing burns or eye damage)</w:t>
      </w:r>
      <w:r w:rsidR="00AA10C9">
        <w:t xml:space="preserve"> or heat in excess of 56deg</w:t>
      </w:r>
      <w:r>
        <w:t xml:space="preserve">. </w:t>
      </w:r>
      <w:r w:rsidR="00860611">
        <w:t>In areas that are well ventilated or external spaces, the air or wind dilutes any local concentration of viral particles and can cause them to settle more quickly on the ground where they are less likely to be transferred to hands / mouth and shall decompose rapidly</w:t>
      </w:r>
      <w:r w:rsidR="00BE73C6">
        <w:t>.</w:t>
      </w:r>
      <w:r w:rsidR="00AA10C9">
        <w:t xml:space="preserve"> </w:t>
      </w:r>
    </w:p>
    <w:p w14:paraId="287CBDF1" w14:textId="457A3E22" w:rsidR="00CB0946" w:rsidRDefault="00CB0946" w:rsidP="009D4583">
      <w:pPr>
        <w:spacing w:after="80"/>
        <w:jc w:val="both"/>
      </w:pPr>
      <w:r>
        <w:t xml:space="preserve">Use of PPE has some debateable benefits. Use of disposable gloves have limited positive effects outside of a clinical environment as they are no less likely to be protection from contact with contaminated surfaces and is no replacement for good hand hygiene. Use of face coverings or masks has some benefit in reducing the velocity of viral particles in the case of coughing or sneezing as well as being a </w:t>
      </w:r>
      <w:proofErr w:type="spellStart"/>
      <w:r>
        <w:t>phyisical</w:t>
      </w:r>
      <w:proofErr w:type="spellEnd"/>
      <w:r>
        <w:t xml:space="preserve"> barrier from hand to mouth transmission.</w:t>
      </w:r>
    </w:p>
    <w:p w14:paraId="7DAE71AB" w14:textId="6EA1DF6A" w:rsidR="00F97794" w:rsidRDefault="00F97794" w:rsidP="009D4583">
      <w:pPr>
        <w:spacing w:after="80"/>
        <w:jc w:val="both"/>
      </w:pPr>
      <w:r>
        <w:t xml:space="preserve">In short, </w:t>
      </w:r>
      <w:r w:rsidR="00860611">
        <w:t>successful transmission of the virus is most likely a function of the duration of exposure to an infected person in an enclosed space. Outdoor working reduces risk by a large factor (perhaps by 80%)</w:t>
      </w:r>
      <w:r w:rsidR="004453FF">
        <w:t xml:space="preserve">. </w:t>
      </w:r>
    </w:p>
    <w:p w14:paraId="413D3341" w14:textId="34160F36" w:rsidR="004453FF" w:rsidRDefault="004453FF" w:rsidP="009D4583">
      <w:pPr>
        <w:spacing w:after="80"/>
        <w:jc w:val="both"/>
      </w:pPr>
      <w:r>
        <w:t>The effect of virus on individuals appears considerably greater in persons with pre-existing health conditions and the elderly in particular. This is not to say that youth and health are a guarantee</w:t>
      </w:r>
      <w:r w:rsidR="00D55A72">
        <w:t xml:space="preserve"> of not being affected but rather the overall risk is considerably lower.</w:t>
      </w:r>
    </w:p>
    <w:p w14:paraId="30460CBD" w14:textId="77777777" w:rsidR="007249DB" w:rsidRPr="00E4042D" w:rsidRDefault="007249DB" w:rsidP="009D4583">
      <w:pPr>
        <w:spacing w:after="80"/>
        <w:jc w:val="both"/>
        <w:rPr>
          <w:sz w:val="10"/>
          <w:szCs w:val="10"/>
        </w:rPr>
      </w:pPr>
    </w:p>
    <w:p w14:paraId="14CEF5A1" w14:textId="77777777" w:rsidR="00CB0946" w:rsidRDefault="00CB0946">
      <w:pPr>
        <w:rPr>
          <w:rFonts w:ascii="Calibri" w:eastAsiaTheme="majorEastAsia" w:hAnsi="Calibri" w:cstheme="majorBidi"/>
          <w:color w:val="2F5496" w:themeColor="accent1" w:themeShade="BF"/>
          <w:sz w:val="24"/>
          <w:szCs w:val="24"/>
        </w:rPr>
      </w:pPr>
      <w:r>
        <w:rPr>
          <w:rFonts w:ascii="Calibri" w:hAnsi="Calibri"/>
          <w:sz w:val="24"/>
          <w:szCs w:val="24"/>
        </w:rPr>
        <w:br w:type="page"/>
      </w:r>
    </w:p>
    <w:p w14:paraId="353904D9" w14:textId="4698C9C5" w:rsidR="00F81098" w:rsidRPr="007249DB" w:rsidRDefault="00A36CAE" w:rsidP="007249DB">
      <w:pPr>
        <w:pStyle w:val="Heading1"/>
        <w:rPr>
          <w:rFonts w:ascii="Calibri" w:hAnsi="Calibri"/>
          <w:sz w:val="24"/>
          <w:szCs w:val="24"/>
        </w:rPr>
      </w:pPr>
      <w:bookmarkStart w:id="3" w:name="_Toc43125942"/>
      <w:r w:rsidRPr="007249DB">
        <w:rPr>
          <w:rFonts w:ascii="Calibri" w:hAnsi="Calibri"/>
          <w:sz w:val="24"/>
          <w:szCs w:val="24"/>
        </w:rPr>
        <w:lastRenderedPageBreak/>
        <w:t xml:space="preserve">Basic Actions to achieve </w:t>
      </w:r>
      <w:r w:rsidR="001F676C">
        <w:rPr>
          <w:rFonts w:ascii="Calibri" w:hAnsi="Calibri"/>
          <w:sz w:val="24"/>
          <w:szCs w:val="24"/>
        </w:rPr>
        <w:t>‘</w:t>
      </w:r>
      <w:r w:rsidRPr="007249DB">
        <w:rPr>
          <w:rFonts w:ascii="Calibri" w:hAnsi="Calibri"/>
          <w:sz w:val="24"/>
          <w:szCs w:val="24"/>
        </w:rPr>
        <w:t>Covid Secure</w:t>
      </w:r>
      <w:r w:rsidR="001F676C">
        <w:rPr>
          <w:rFonts w:ascii="Calibri" w:hAnsi="Calibri"/>
          <w:sz w:val="24"/>
          <w:szCs w:val="24"/>
        </w:rPr>
        <w:t>’</w:t>
      </w:r>
      <w:bookmarkEnd w:id="3"/>
    </w:p>
    <w:p w14:paraId="56F26030" w14:textId="67B7E7DF" w:rsidR="00A36CAE" w:rsidRDefault="00A36CAE" w:rsidP="009D4583">
      <w:pPr>
        <w:spacing w:after="80"/>
        <w:jc w:val="both"/>
      </w:pPr>
      <w:r>
        <w:t>It is a requirement to undertake a risk assessment and share this with staff on processes and procedures necessary to reduce the risk to the lowest achievable level. This is likely to be extended to places where public may have access including shops, restaurants</w:t>
      </w:r>
      <w:r w:rsidR="005D06BD">
        <w:t xml:space="preserve"> etc</w:t>
      </w:r>
      <w:r w:rsidR="00E4042D">
        <w:t xml:space="preserve"> and can be communicated with customers.</w:t>
      </w:r>
      <w:r w:rsidR="001F676C">
        <w:t xml:space="preserve"> An outline</w:t>
      </w:r>
      <w:r w:rsidR="00D55A72">
        <w:t xml:space="preserve"> risk assessment</w:t>
      </w:r>
      <w:r w:rsidR="001F676C">
        <w:t xml:space="preserve"> is included at the end of this document.</w:t>
      </w:r>
    </w:p>
    <w:p w14:paraId="52911AB5" w14:textId="6C982F97" w:rsidR="005D06BD" w:rsidRDefault="005D06BD" w:rsidP="009D4583">
      <w:pPr>
        <w:spacing w:after="80"/>
        <w:jc w:val="both"/>
      </w:pPr>
      <w:r>
        <w:t>Where possible</w:t>
      </w:r>
      <w:r w:rsidR="00E4042D">
        <w:t>,</w:t>
      </w:r>
      <w:r>
        <w:t xml:space="preserve"> that the activity be undertaken from home but in the case of some activities it is not practical due to the need to utilise specialist equipment</w:t>
      </w:r>
      <w:r w:rsidR="001F676C">
        <w:t xml:space="preserve"> and from a performance point of view is entirely i</w:t>
      </w:r>
      <w:r w:rsidR="00D55A72">
        <w:t>m</w:t>
      </w:r>
      <w:r w:rsidR="001F676C">
        <w:t>practical.</w:t>
      </w:r>
    </w:p>
    <w:p w14:paraId="3C640CA6" w14:textId="3698C6F0" w:rsidR="00A36CAE" w:rsidRDefault="00AA50E7" w:rsidP="009D4583">
      <w:pPr>
        <w:spacing w:after="80"/>
        <w:jc w:val="both"/>
      </w:pPr>
      <w:r>
        <w:t>L</w:t>
      </w:r>
      <w:r w:rsidR="005D06BD">
        <w:t>ocation</w:t>
      </w:r>
      <w:r>
        <w:t>s or premises operators</w:t>
      </w:r>
      <w:r w:rsidR="005D06BD">
        <w:t xml:space="preserve"> shall need to carry out such cleaning and maintenance as is necessary to reduce the likelihood of viral particles remaining viable on surfaces and equipment</w:t>
      </w:r>
    </w:p>
    <w:p w14:paraId="12C6488A" w14:textId="44397A6F" w:rsidR="007249DB" w:rsidRDefault="007249DB" w:rsidP="009D4583">
      <w:pPr>
        <w:spacing w:after="80"/>
        <w:jc w:val="both"/>
      </w:pPr>
      <w:r>
        <w:t>Facilities for handwashing or hand hygiene need to be in place</w:t>
      </w:r>
    </w:p>
    <w:p w14:paraId="6C1AD1FB" w14:textId="1EF7898E" w:rsidR="007249DB" w:rsidRDefault="007249DB" w:rsidP="009D4583">
      <w:pPr>
        <w:spacing w:after="80"/>
        <w:jc w:val="both"/>
      </w:pPr>
      <w:r>
        <w:t>Arrangements to allow for appropriate distancing needs to be in place</w:t>
      </w:r>
    </w:p>
    <w:p w14:paraId="1964D27F" w14:textId="4EB5D9DC" w:rsidR="00E4042D" w:rsidRDefault="00E4042D" w:rsidP="009D4583">
      <w:pPr>
        <w:spacing w:after="80"/>
        <w:jc w:val="both"/>
      </w:pPr>
      <w:r>
        <w:t>Suggestions as to use of PPE where distancing measures</w:t>
      </w:r>
      <w:r w:rsidR="001F676C">
        <w:t xml:space="preserve"> or other measures</w:t>
      </w:r>
      <w:r>
        <w:t xml:space="preserve"> are not possible or practical</w:t>
      </w:r>
    </w:p>
    <w:p w14:paraId="2F01B1B6" w14:textId="77777777" w:rsidR="00780212" w:rsidRPr="00581E30" w:rsidRDefault="00780212" w:rsidP="00780212">
      <w:pPr>
        <w:spacing w:after="0"/>
        <w:jc w:val="both"/>
        <w:rPr>
          <w:u w:val="single"/>
        </w:rPr>
      </w:pPr>
      <w:r w:rsidRPr="00581E30">
        <w:rPr>
          <w:u w:val="single"/>
        </w:rPr>
        <w:t>Plan-Do-Check-Act</w:t>
      </w:r>
    </w:p>
    <w:p w14:paraId="6F0B4DA2" w14:textId="77777777" w:rsidR="00780212" w:rsidRDefault="00780212" w:rsidP="00780212">
      <w:pPr>
        <w:jc w:val="both"/>
      </w:pPr>
      <w:r>
        <w:t>As with everything it is important to plan how you need to operate and will often involve analysing things that are very obvious. Everything is in the detail. Be very clear about the space or other support you need with promoters or venues</w:t>
      </w:r>
    </w:p>
    <w:p w14:paraId="1FAE3ABC" w14:textId="77777777" w:rsidR="00780212" w:rsidRDefault="00780212" w:rsidP="00780212">
      <w:pPr>
        <w:jc w:val="both"/>
      </w:pPr>
      <w:r>
        <w:t>Follow the plan. Things can change at short notice but don’t be obliged or railroaded into doing something you haven’t planned for unless you are entirely comfortable.</w:t>
      </w:r>
    </w:p>
    <w:p w14:paraId="7A1013F0" w14:textId="77777777" w:rsidR="00780212" w:rsidRDefault="00780212" w:rsidP="00780212">
      <w:pPr>
        <w:jc w:val="both"/>
      </w:pPr>
      <w:r>
        <w:t>Check that arrangements agreed with any provider of spaces, promoter etc are in place. Has the dressing room been cleaned properly? Have they provided soap, water, towels and bins?</w:t>
      </w:r>
    </w:p>
    <w:p w14:paraId="55D9CFA1" w14:textId="2D2086B7" w:rsidR="00780212" w:rsidRDefault="00780212" w:rsidP="00780212">
      <w:pPr>
        <w:jc w:val="both"/>
      </w:pPr>
      <w:r>
        <w:t xml:space="preserve">Note down things that didn’t work or could have been better and feed this back into your </w:t>
      </w:r>
      <w:r w:rsidR="00DE24E8">
        <w:t xml:space="preserve">checklist or </w:t>
      </w:r>
      <w:r>
        <w:t>assessment for next time</w:t>
      </w:r>
    </w:p>
    <w:p w14:paraId="133FAE51" w14:textId="20FA1C70" w:rsidR="00F81098" w:rsidRDefault="00FA3E26" w:rsidP="007249DB">
      <w:pPr>
        <w:pStyle w:val="Heading1"/>
        <w:rPr>
          <w:rFonts w:ascii="Calibri" w:hAnsi="Calibri"/>
          <w:sz w:val="24"/>
          <w:szCs w:val="24"/>
        </w:rPr>
      </w:pPr>
      <w:bookmarkStart w:id="4" w:name="_Toc43125943"/>
      <w:r>
        <w:rPr>
          <w:rFonts w:ascii="Calibri" w:hAnsi="Calibri"/>
          <w:sz w:val="24"/>
          <w:szCs w:val="24"/>
        </w:rPr>
        <w:t>General</w:t>
      </w:r>
      <w:r w:rsidR="00F81098" w:rsidRPr="007249DB">
        <w:rPr>
          <w:rFonts w:ascii="Calibri" w:hAnsi="Calibri"/>
          <w:sz w:val="24"/>
          <w:szCs w:val="24"/>
        </w:rPr>
        <w:t xml:space="preserve"> </w:t>
      </w:r>
      <w:r w:rsidR="00CB0946">
        <w:rPr>
          <w:rFonts w:ascii="Calibri" w:hAnsi="Calibri"/>
          <w:sz w:val="24"/>
          <w:szCs w:val="24"/>
        </w:rPr>
        <w:t>Considerations</w:t>
      </w:r>
      <w:bookmarkEnd w:id="4"/>
    </w:p>
    <w:p w14:paraId="5F42AEB1" w14:textId="4DCDD457" w:rsidR="00AA50E7" w:rsidRDefault="00AA50E7" w:rsidP="00CB0946">
      <w:pPr>
        <w:jc w:val="both"/>
      </w:pPr>
      <w:r>
        <w:t>The nature of street performances and installations</w:t>
      </w:r>
      <w:r w:rsidR="00F264CD">
        <w:t xml:space="preserve"> requires a degree of interaction with the public</w:t>
      </w:r>
      <w:r w:rsidR="00CB0946">
        <w:t>. The very nature of performance is to engage socially with human beings.</w:t>
      </w:r>
    </w:p>
    <w:p w14:paraId="5C1D93DE" w14:textId="662BB325" w:rsidR="00F264CD" w:rsidRDefault="00F264CD" w:rsidP="00CB0946">
      <w:pPr>
        <w:jc w:val="both"/>
      </w:pPr>
      <w:r>
        <w:t>Performance types can range from static demonstrations and installations to more mobile and dynamic displays and present a range of challenges to both performers and the public attending.</w:t>
      </w:r>
    </w:p>
    <w:p w14:paraId="3F271E43" w14:textId="217AC149" w:rsidR="00F264CD" w:rsidRDefault="00F264CD" w:rsidP="00CB0946">
      <w:pPr>
        <w:jc w:val="both"/>
      </w:pPr>
      <w:r>
        <w:t>For the time being a limiting factor maybe any public desire to attend or participate in performances especially in crowded places or indoor public places such as shopping centres</w:t>
      </w:r>
      <w:r w:rsidR="00CB0946">
        <w:t>. Outdoor will be easier but is still going to face some potential opposition from</w:t>
      </w:r>
      <w:r w:rsidR="00240032">
        <w:t xml:space="preserve"> some members of public who may have various valid reasons for feeling insecure in busy areas</w:t>
      </w:r>
      <w:r w:rsidR="0089736A">
        <w:t xml:space="preserve"> and may exhibit threatening behaviour</w:t>
      </w:r>
      <w:r w:rsidR="00FA3E26">
        <w:t xml:space="preserve"> This will probably pass as more shops or pubs start to reopen</w:t>
      </w:r>
      <w:r w:rsidR="0089736A">
        <w:t xml:space="preserve"> but </w:t>
      </w:r>
      <w:r w:rsidR="00D55A72">
        <w:t xml:space="preserve">you should </w:t>
      </w:r>
      <w:r w:rsidR="0089736A">
        <w:t>have strategies for dealing with this</w:t>
      </w:r>
      <w:r w:rsidR="00FA3E26">
        <w:t xml:space="preserve">. </w:t>
      </w:r>
      <w:r w:rsidR="00860611">
        <w:rPr>
          <w:color w:val="000000"/>
        </w:rPr>
        <w:t>Consider taking a trusted and briefed colleague with you to act as a steward, to ensure that you are safe and to assure any concerned members of the public.</w:t>
      </w:r>
    </w:p>
    <w:p w14:paraId="0D25FFE6" w14:textId="6FB1F07A" w:rsidR="00240032" w:rsidRDefault="00240032" w:rsidP="00CB0946">
      <w:pPr>
        <w:jc w:val="both"/>
      </w:pPr>
      <w:r>
        <w:t>Performers themselves may find some work difficult especially where it requires physical contact with colleagues and there needs to be a robust and honest conversation within teams about their own personal health and the ongoing wellbeing of everyone on the team.</w:t>
      </w:r>
    </w:p>
    <w:p w14:paraId="31B47543" w14:textId="33708DE1" w:rsidR="00F264CD" w:rsidRDefault="00F264CD" w:rsidP="00CB0946">
      <w:pPr>
        <w:jc w:val="both"/>
      </w:pPr>
      <w:r>
        <w:t>Displays of street art skills</w:t>
      </w:r>
      <w:r w:rsidR="00860611">
        <w:t xml:space="preserve"> or shows that require a cordoned off, sterile and safe area in which to perform, </w:t>
      </w:r>
      <w:r>
        <w:t>could potentially function in much the normal manner and audiences would need to take personal responsibility for their own actions in terms of maintaining distancing</w:t>
      </w:r>
      <w:r w:rsidR="00CB0946">
        <w:t xml:space="preserve"> or use of face coverings</w:t>
      </w:r>
      <w:r w:rsidR="00FA3E26">
        <w:t xml:space="preserve"> if they choose to attend</w:t>
      </w:r>
      <w:r>
        <w:t>. Locations for such activities may need to be carefully considered to ensure enough public space is maintained for both viewing and circulation</w:t>
      </w:r>
      <w:r w:rsidR="00240032">
        <w:t>.</w:t>
      </w:r>
    </w:p>
    <w:p w14:paraId="41BA9C96" w14:textId="59D335D3" w:rsidR="001F676C" w:rsidRDefault="00E71A2B" w:rsidP="00CB0946">
      <w:pPr>
        <w:jc w:val="both"/>
      </w:pPr>
      <w:sdt>
        <w:sdtPr>
          <w:tag w:val="goog_rdk_0"/>
          <w:id w:val="-1144578848"/>
        </w:sdtPr>
        <w:sdtEndPr/>
        <w:sdtContent>
          <w:commentRangeStart w:id="5"/>
        </w:sdtContent>
      </w:sdt>
      <w:r w:rsidR="00240032">
        <w:t>Opportunities</w:t>
      </w:r>
      <w:commentRangeEnd w:id="5"/>
      <w:r w:rsidR="00240032">
        <w:rPr>
          <w:rStyle w:val="CommentReference"/>
        </w:rPr>
        <w:commentReference w:id="5"/>
      </w:r>
      <w:r w:rsidR="00240032">
        <w:t xml:space="preserve"> for close interaction with audiences involving props or participation will take longer and be more difficult to implement whilst maintaining distancing and also create issues with touching and cleanliness of </w:t>
      </w:r>
      <w:r w:rsidR="00240032">
        <w:lastRenderedPageBreak/>
        <w:t>shared items.</w:t>
      </w:r>
      <w:r w:rsidR="00FA3E26">
        <w:t xml:space="preserve"> </w:t>
      </w:r>
      <w:r w:rsidR="00860611">
        <w:rPr>
          <w:color w:val="000000"/>
        </w:rPr>
        <w:t>Alternative strategies to keep an audience engaged that do not involve close interaction or could permit cross-contamination, will be advisable. Working with audience members as stooges is problematic and may not feel palatable for audiences at the current time</w:t>
      </w:r>
      <w:r w:rsidR="002926F4">
        <w:rPr>
          <w:color w:val="000000"/>
        </w:rPr>
        <w:t xml:space="preserve">. </w:t>
      </w:r>
      <w:r w:rsidR="001F676C">
        <w:t>Circus skills workshops and close hands-on teaching</w:t>
      </w:r>
      <w:r w:rsidR="0089736A">
        <w:t xml:space="preserve"> m</w:t>
      </w:r>
      <w:r w:rsidR="00424B82">
        <w:t>ay be able to make a physical show of cleaning items before handing to audience members and would be a rare occasion that could call for the use of disposable gloves</w:t>
      </w:r>
    </w:p>
    <w:p w14:paraId="39DB9C7F" w14:textId="624AB6EA" w:rsidR="00240032" w:rsidRDefault="00FA3E26" w:rsidP="00CB0946">
      <w:pPr>
        <w:jc w:val="both"/>
      </w:pPr>
      <w:r>
        <w:t>Many performers may be able to integrate social distancing messages and gags into their routines</w:t>
      </w:r>
      <w:r w:rsidR="00581E30">
        <w:t>.</w:t>
      </w:r>
    </w:p>
    <w:p w14:paraId="4F2BC7B1" w14:textId="776E1F00" w:rsidR="001F676C" w:rsidRDefault="001F676C" w:rsidP="00CB0946">
      <w:pPr>
        <w:pStyle w:val="Heading1"/>
        <w:rPr>
          <w:rFonts w:ascii="Calibri" w:hAnsi="Calibri"/>
          <w:sz w:val="24"/>
          <w:szCs w:val="24"/>
        </w:rPr>
      </w:pPr>
      <w:bookmarkStart w:id="6" w:name="_Toc43125944"/>
      <w:r>
        <w:rPr>
          <w:rFonts w:ascii="Calibri" w:hAnsi="Calibri"/>
          <w:sz w:val="24"/>
          <w:szCs w:val="24"/>
        </w:rPr>
        <w:t>Checklist</w:t>
      </w:r>
      <w:bookmarkEnd w:id="6"/>
    </w:p>
    <w:p w14:paraId="24FCAA2C" w14:textId="245D771B" w:rsidR="0024733D" w:rsidRPr="0024733D" w:rsidRDefault="0024733D" w:rsidP="001F676C">
      <w:pPr>
        <w:spacing w:after="0"/>
        <w:jc w:val="both"/>
      </w:pPr>
      <w:r w:rsidRPr="0024733D">
        <w:t>Some of the following is going to seem very basic and obvious</w:t>
      </w:r>
      <w:r>
        <w:t xml:space="preserve"> and is going to depend on the performers</w:t>
      </w:r>
      <w:r w:rsidR="00D55A72">
        <w:t xml:space="preserve"> and crew</w:t>
      </w:r>
      <w:r>
        <w:t xml:space="preserve"> personal attitude to risk. </w:t>
      </w:r>
    </w:p>
    <w:p w14:paraId="3DAF59C8" w14:textId="77777777" w:rsidR="0024733D" w:rsidRDefault="0024733D" w:rsidP="001F676C">
      <w:pPr>
        <w:spacing w:after="0"/>
        <w:jc w:val="both"/>
        <w:rPr>
          <w:u w:val="single"/>
        </w:rPr>
      </w:pPr>
    </w:p>
    <w:p w14:paraId="52E47EB7" w14:textId="0C193267" w:rsidR="00AE0256" w:rsidRPr="003A0877" w:rsidRDefault="00AE0256" w:rsidP="001F676C">
      <w:pPr>
        <w:spacing w:after="0"/>
        <w:jc w:val="both"/>
        <w:rPr>
          <w:u w:val="single"/>
        </w:rPr>
      </w:pPr>
      <w:r w:rsidRPr="003A0877">
        <w:rPr>
          <w:u w:val="single"/>
        </w:rPr>
        <w:t>Personal</w:t>
      </w:r>
    </w:p>
    <w:p w14:paraId="082B5388" w14:textId="77777777" w:rsidR="002926F4" w:rsidRDefault="002926F4" w:rsidP="00657502">
      <w:pPr>
        <w:jc w:val="both"/>
      </w:pPr>
      <w:r w:rsidRPr="00657502">
        <w:t>Monitor your own health and be aware of symptoms of the disease. Follow general advice regarding the illness and potential need to isolate. </w:t>
      </w:r>
    </w:p>
    <w:p w14:paraId="013038D0" w14:textId="77777777" w:rsidR="002926F4" w:rsidRDefault="002926F4" w:rsidP="00657502">
      <w:pPr>
        <w:jc w:val="both"/>
      </w:pPr>
      <w:r w:rsidRPr="00657502">
        <w:t>Avoid rehearsing or training with others outside of your home or performing if anyone in your household is showing symptoms or if you have been contacted by the proposed Track-Trace-Isolate system. </w:t>
      </w:r>
    </w:p>
    <w:p w14:paraId="32004414" w14:textId="77777777" w:rsidR="002926F4" w:rsidRDefault="002926F4" w:rsidP="00657502">
      <w:pPr>
        <w:jc w:val="both"/>
      </w:pPr>
      <w:r w:rsidRPr="00657502">
        <w:t>Consider your personal circumstances in terms of any need to come into contact with vulnerable persons. </w:t>
      </w:r>
    </w:p>
    <w:p w14:paraId="4F4075CD" w14:textId="77777777" w:rsidR="002926F4" w:rsidRDefault="002926F4" w:rsidP="00657502">
      <w:pPr>
        <w:jc w:val="both"/>
      </w:pPr>
      <w:r w:rsidRPr="00657502">
        <w:t>Practise good hand hygiene. Wash hands regularly with soapy water or use alcohol hand gel. </w:t>
      </w:r>
    </w:p>
    <w:p w14:paraId="76F42A33" w14:textId="77777777" w:rsidR="002926F4" w:rsidRDefault="002926F4" w:rsidP="00657502">
      <w:pPr>
        <w:jc w:val="both"/>
      </w:pPr>
      <w:r w:rsidRPr="00657502">
        <w:t>Try to avoid hand to mouth or face contact as much as possible. </w:t>
      </w:r>
    </w:p>
    <w:p w14:paraId="1003DE44" w14:textId="1336F362" w:rsidR="002926F4" w:rsidRDefault="002926F4" w:rsidP="00657502">
      <w:pPr>
        <w:jc w:val="both"/>
      </w:pPr>
      <w:r w:rsidRPr="00657502">
        <w:t>Give yourself time to check through extra arrangements as well as your personal kit</w:t>
      </w:r>
    </w:p>
    <w:p w14:paraId="3E23B3F8" w14:textId="77777777" w:rsidR="00657502" w:rsidRPr="00657502" w:rsidRDefault="00657502" w:rsidP="00657502">
      <w:pPr>
        <w:spacing w:after="0"/>
        <w:jc w:val="both"/>
        <w:rPr>
          <w:u w:val="single"/>
        </w:rPr>
      </w:pPr>
    </w:p>
    <w:p w14:paraId="1FAADFBB" w14:textId="77777777" w:rsidR="002926F4" w:rsidRPr="00657502" w:rsidRDefault="002926F4" w:rsidP="00657502">
      <w:pPr>
        <w:spacing w:after="0"/>
        <w:jc w:val="both"/>
        <w:rPr>
          <w:u w:val="single"/>
        </w:rPr>
      </w:pPr>
      <w:r w:rsidRPr="00657502">
        <w:rPr>
          <w:u w:val="single"/>
        </w:rPr>
        <w:t>Teams</w:t>
      </w:r>
    </w:p>
    <w:p w14:paraId="7955D236" w14:textId="77777777" w:rsidR="002926F4" w:rsidRDefault="002926F4" w:rsidP="00657502">
      <w:pPr>
        <w:jc w:val="both"/>
      </w:pPr>
      <w:r w:rsidRPr="00657502">
        <w:t>If rehearsing, training or performing in a team you should be confident of your colleagues’ state of health, especially if your work involves close personal contact or sharing of props. </w:t>
      </w:r>
    </w:p>
    <w:p w14:paraId="6C6E542E" w14:textId="41B6F687" w:rsidR="002926F4" w:rsidRDefault="002926F4" w:rsidP="00657502">
      <w:pPr>
        <w:jc w:val="both"/>
      </w:pPr>
      <w:r w:rsidRPr="00657502">
        <w:t xml:space="preserve">Be as </w:t>
      </w:r>
      <w:proofErr w:type="spellStart"/>
      <w:r w:rsidRPr="00657502">
        <w:t>self sufficient</w:t>
      </w:r>
      <w:proofErr w:type="spellEnd"/>
      <w:r w:rsidRPr="00657502">
        <w:t xml:space="preserve"> as possible with personal possessions kept in a separate bag from show equipment. </w:t>
      </w:r>
    </w:p>
    <w:p w14:paraId="231C640C" w14:textId="77777777" w:rsidR="00657502" w:rsidRPr="00657502" w:rsidRDefault="00657502" w:rsidP="00657502">
      <w:pPr>
        <w:spacing w:after="0"/>
        <w:jc w:val="both"/>
        <w:rPr>
          <w:u w:val="single"/>
        </w:rPr>
      </w:pPr>
    </w:p>
    <w:p w14:paraId="5FA05E92" w14:textId="77777777" w:rsidR="002926F4" w:rsidRPr="00657502" w:rsidRDefault="002926F4" w:rsidP="00657502">
      <w:pPr>
        <w:spacing w:after="0"/>
        <w:jc w:val="both"/>
        <w:rPr>
          <w:u w:val="single"/>
        </w:rPr>
      </w:pPr>
      <w:r w:rsidRPr="00657502">
        <w:rPr>
          <w:u w:val="single"/>
        </w:rPr>
        <w:t>Travelling</w:t>
      </w:r>
    </w:p>
    <w:p w14:paraId="2658FC9A" w14:textId="2AA72113" w:rsidR="002926F4" w:rsidRDefault="002926F4" w:rsidP="00657502">
      <w:pPr>
        <w:jc w:val="both"/>
      </w:pPr>
      <w:r w:rsidRPr="00657502">
        <w:t>Avoid public transport as much as possible. Use a face covering if on public transport and maintain an awareness of what you are touching </w:t>
      </w:r>
    </w:p>
    <w:p w14:paraId="68ACA15A" w14:textId="77777777" w:rsidR="00657502" w:rsidRPr="00657502" w:rsidRDefault="00657502" w:rsidP="00657502">
      <w:pPr>
        <w:spacing w:after="0"/>
        <w:jc w:val="both"/>
        <w:rPr>
          <w:u w:val="single"/>
        </w:rPr>
      </w:pPr>
    </w:p>
    <w:p w14:paraId="431B8A92" w14:textId="22DE0966" w:rsidR="001F676C" w:rsidRPr="003A0877" w:rsidRDefault="001F676C" w:rsidP="001F676C">
      <w:pPr>
        <w:spacing w:after="0"/>
        <w:jc w:val="both"/>
        <w:rPr>
          <w:u w:val="single"/>
        </w:rPr>
      </w:pPr>
      <w:r w:rsidRPr="003A0877">
        <w:rPr>
          <w:u w:val="single"/>
        </w:rPr>
        <w:t>Location</w:t>
      </w:r>
    </w:p>
    <w:p w14:paraId="1B1A7F69" w14:textId="77777777" w:rsidR="00581E30" w:rsidRDefault="00581E30" w:rsidP="001F676C">
      <w:pPr>
        <w:jc w:val="both"/>
      </w:pPr>
      <w:r>
        <w:t>Do some research on the location. Is this really going to be practical for you.?</w:t>
      </w:r>
    </w:p>
    <w:p w14:paraId="6BECA9DA" w14:textId="26761543" w:rsidR="003A69A2" w:rsidRDefault="001F676C" w:rsidP="001F676C">
      <w:pPr>
        <w:jc w:val="both"/>
      </w:pPr>
      <w:r>
        <w:t xml:space="preserve">Are you able to create an area for your own </w:t>
      </w:r>
      <w:proofErr w:type="gramStart"/>
      <w:r>
        <w:t>use.</w:t>
      </w:r>
      <w:proofErr w:type="gramEnd"/>
      <w:r>
        <w:t xml:space="preserve"> </w:t>
      </w:r>
      <w:r w:rsidR="003A69A2">
        <w:t>Aim for 4m2 as a minimum with at least 2-3m between you and audience. If the act involves singing or physical exertion you may need more space between you and audience of 4-5m.</w:t>
      </w:r>
    </w:p>
    <w:p w14:paraId="30A1FE90" w14:textId="0616F3AF" w:rsidR="001F676C" w:rsidRDefault="001F676C" w:rsidP="001F676C">
      <w:pPr>
        <w:jc w:val="both"/>
      </w:pPr>
      <w:r>
        <w:t>Use barriers</w:t>
      </w:r>
      <w:r w:rsidR="002926F4">
        <w:t>,</w:t>
      </w:r>
      <w:r>
        <w:t xml:space="preserve"> existing street furniture </w:t>
      </w:r>
      <w:r w:rsidR="002926F4">
        <w:t xml:space="preserve">or trees </w:t>
      </w:r>
      <w:r>
        <w:t>where possible. Is i</w:t>
      </w:r>
      <w:r w:rsidR="00AE0256">
        <w:t>t</w:t>
      </w:r>
      <w:r>
        <w:t xml:space="preserve"> possible to chalk out an area</w:t>
      </w:r>
      <w:r w:rsidR="002926F4">
        <w:t xml:space="preserve">, </w:t>
      </w:r>
      <w:r w:rsidR="002926F4">
        <w:rPr>
          <w:color w:val="000000"/>
        </w:rPr>
        <w:t>use tape or rope (without creating trip hazards),</w:t>
      </w:r>
      <w:r>
        <w:t xml:space="preserve"> or otherwise create a form of delineation such as using a mat or </w:t>
      </w:r>
      <w:proofErr w:type="gramStart"/>
      <w:r>
        <w:t>carpet.</w:t>
      </w:r>
      <w:proofErr w:type="gramEnd"/>
      <w:r>
        <w:t xml:space="preserve"> Small stages or podiums can be used to create clear area and provide better sightlines</w:t>
      </w:r>
      <w:r w:rsidR="003A69A2">
        <w:t xml:space="preserve"> and have an advantage in creating a physical barrier to prevent people approaching you.</w:t>
      </w:r>
    </w:p>
    <w:p w14:paraId="6F86EF58" w14:textId="77777777" w:rsidR="0089736A" w:rsidRDefault="001F676C" w:rsidP="001F676C">
      <w:pPr>
        <w:jc w:val="both"/>
      </w:pPr>
      <w:r>
        <w:t xml:space="preserve">Think about audience area that gives enough space for people to find their own comfort level. Will people be able to see the act clearly without having to crowd round of infringe other </w:t>
      </w:r>
      <w:proofErr w:type="spellStart"/>
      <w:proofErr w:type="gramStart"/>
      <w:r>
        <w:t>peoples</w:t>
      </w:r>
      <w:proofErr w:type="spellEnd"/>
      <w:proofErr w:type="gramEnd"/>
      <w:r>
        <w:t xml:space="preserve"> space</w:t>
      </w:r>
      <w:r w:rsidR="00AE0256">
        <w:t>.</w:t>
      </w:r>
      <w:r w:rsidR="003A69A2">
        <w:t xml:space="preserve"> A space of 10m x8m will </w:t>
      </w:r>
      <w:r w:rsidR="0089736A">
        <w:t xml:space="preserve">probably </w:t>
      </w:r>
      <w:r w:rsidR="003A69A2">
        <w:t>give a suitable space for up to 20 individuals or family groups</w:t>
      </w:r>
      <w:r w:rsidR="00581E30">
        <w:t xml:space="preserve">. </w:t>
      </w:r>
    </w:p>
    <w:p w14:paraId="7F062F41" w14:textId="05DFA343" w:rsidR="001F676C" w:rsidRDefault="00581E30" w:rsidP="001F676C">
      <w:pPr>
        <w:jc w:val="both"/>
      </w:pPr>
      <w:r>
        <w:lastRenderedPageBreak/>
        <w:t>Create markers for individuals or family groups to use as a visual aid to distancing. This can be done simply with chalk, labels, post-it notes or a variety of more creative means</w:t>
      </w:r>
      <w:r w:rsidR="0089736A">
        <w:t>.</w:t>
      </w:r>
    </w:p>
    <w:p w14:paraId="1107BFFB" w14:textId="5D8D0402" w:rsidR="0089736A" w:rsidRDefault="0089736A" w:rsidP="001F676C">
      <w:pPr>
        <w:jc w:val="both"/>
      </w:pPr>
      <w:r>
        <w:t xml:space="preserve">Are you able to create a number of sessions to limit numbers at any one </w:t>
      </w:r>
      <w:proofErr w:type="gramStart"/>
      <w:r>
        <w:t>time</w:t>
      </w:r>
      <w:proofErr w:type="gramEnd"/>
    </w:p>
    <w:p w14:paraId="4B5AB529" w14:textId="364742B6" w:rsidR="00AE0256" w:rsidRDefault="00AE0256" w:rsidP="0024733D">
      <w:pPr>
        <w:jc w:val="both"/>
      </w:pPr>
      <w:r>
        <w:t>Space also needs to allow sufficient clear routes around the space to allow people passing by to do so without being blocked by audiences.</w:t>
      </w:r>
      <w:r w:rsidR="003A69A2">
        <w:t xml:space="preserve"> Consider pedestrian ‘desire’ lines (such as across public squares</w:t>
      </w:r>
      <w:r w:rsidR="00581E30">
        <w:t>/parks</w:t>
      </w:r>
      <w:r w:rsidR="003A69A2">
        <w:t>) so that you are away for the main pedestrian routes.</w:t>
      </w:r>
    </w:p>
    <w:p w14:paraId="1B8A42A9" w14:textId="63F19E04" w:rsidR="001F676C" w:rsidRDefault="003A69A2" w:rsidP="0024733D">
      <w:pPr>
        <w:jc w:val="both"/>
      </w:pPr>
      <w:r>
        <w:t>Engage with audiences to remind them of what you are doing to keep a ‘safe’ distance. This is more likely to encourage them to think about their own behaviours</w:t>
      </w:r>
      <w:r w:rsidR="003A0877">
        <w:t>. Any assistant can help with this also</w:t>
      </w:r>
      <w:r w:rsidR="0089736A">
        <w:t xml:space="preserve">. </w:t>
      </w:r>
      <w:r w:rsidR="00AE0256">
        <w:t>Use PA systems to allow people to hear what is going on better and maintain a distance</w:t>
      </w:r>
    </w:p>
    <w:p w14:paraId="4747DAF1" w14:textId="77777777" w:rsidR="00657502" w:rsidRPr="00657502" w:rsidRDefault="00657502" w:rsidP="00657502">
      <w:pPr>
        <w:spacing w:after="0"/>
        <w:jc w:val="both"/>
        <w:rPr>
          <w:u w:val="single"/>
        </w:rPr>
      </w:pPr>
    </w:p>
    <w:p w14:paraId="1044DD4C" w14:textId="53E3D6E3" w:rsidR="003A69A2" w:rsidRPr="003A0877" w:rsidRDefault="00A1036B" w:rsidP="00A1036B">
      <w:pPr>
        <w:spacing w:after="0"/>
        <w:rPr>
          <w:u w:val="single"/>
        </w:rPr>
      </w:pPr>
      <w:r w:rsidRPr="003A0877">
        <w:rPr>
          <w:u w:val="single"/>
        </w:rPr>
        <w:t>Dressing or Changing Room Facilities</w:t>
      </w:r>
    </w:p>
    <w:p w14:paraId="597E8CAE" w14:textId="70FA783E" w:rsidR="00A1036B" w:rsidRDefault="00A1036B" w:rsidP="0024733D">
      <w:pPr>
        <w:jc w:val="both"/>
      </w:pPr>
      <w:r>
        <w:t>Where this is provided, check that it has been cleaned and be responsibl</w:t>
      </w:r>
      <w:r w:rsidR="007C0F7E">
        <w:t>e</w:t>
      </w:r>
      <w:r>
        <w:t xml:space="preserve"> for wiping down surfaces that you use both before and after.</w:t>
      </w:r>
    </w:p>
    <w:p w14:paraId="404D2159" w14:textId="71A9E3F5" w:rsidR="00A1036B" w:rsidRDefault="00A1036B" w:rsidP="0024733D">
      <w:pPr>
        <w:jc w:val="both"/>
      </w:pPr>
      <w:r>
        <w:t xml:space="preserve">Ask for providers of spaces to give you the cleaning materials you need. </w:t>
      </w:r>
      <w:r w:rsidR="003A0877">
        <w:t>This should include soap and paper towels. Avoid using electric hand dryers or shared fabric towels.</w:t>
      </w:r>
    </w:p>
    <w:p w14:paraId="1D9B290A" w14:textId="0E0718C4" w:rsidR="0024733D" w:rsidRDefault="0024733D" w:rsidP="0024733D">
      <w:pPr>
        <w:jc w:val="both"/>
      </w:pPr>
      <w:r>
        <w:t>Keep daily clothes and costumes in separate bags rather than hanging up as much as possible. Ironing can help with deactivating viral particles</w:t>
      </w:r>
    </w:p>
    <w:p w14:paraId="414DE25B" w14:textId="77777777" w:rsidR="00657502" w:rsidRPr="00657502" w:rsidRDefault="00657502" w:rsidP="00657502">
      <w:pPr>
        <w:spacing w:after="0"/>
        <w:jc w:val="both"/>
        <w:rPr>
          <w:u w:val="single"/>
        </w:rPr>
      </w:pPr>
    </w:p>
    <w:p w14:paraId="71A6C552" w14:textId="5F28CAE0" w:rsidR="000B70B0" w:rsidRDefault="000B70B0" w:rsidP="003A0877">
      <w:pPr>
        <w:spacing w:after="0"/>
        <w:rPr>
          <w:u w:val="single"/>
        </w:rPr>
      </w:pPr>
      <w:r>
        <w:rPr>
          <w:u w:val="single"/>
        </w:rPr>
        <w:t>Rigging and Set-up</w:t>
      </w:r>
      <w:r w:rsidR="002926F4">
        <w:rPr>
          <w:u w:val="single"/>
        </w:rPr>
        <w:t xml:space="preserve">, </w:t>
      </w:r>
      <w:r w:rsidR="002926F4">
        <w:rPr>
          <w:color w:val="000000"/>
          <w:u w:val="single"/>
        </w:rPr>
        <w:t>Preparation and Take-down</w:t>
      </w:r>
    </w:p>
    <w:p w14:paraId="069DA1DC" w14:textId="5A4AFA80" w:rsidR="000B70B0" w:rsidRDefault="000B70B0" w:rsidP="000B70B0">
      <w:pPr>
        <w:jc w:val="both"/>
      </w:pPr>
      <w:r w:rsidRPr="000B70B0">
        <w:t>Create safe working areas to unload</w:t>
      </w:r>
      <w:r>
        <w:t xml:space="preserve"> with barriers or tape.</w:t>
      </w:r>
    </w:p>
    <w:p w14:paraId="3EE2917A" w14:textId="77777777" w:rsidR="005473ED" w:rsidRPr="000B70B0" w:rsidRDefault="005473ED" w:rsidP="005473ED">
      <w:pPr>
        <w:jc w:val="both"/>
      </w:pPr>
      <w:r>
        <w:t>Think about the manual handling tasks required to set up. Create a buddy system so that pairs of workers remain together to carry out tasks and limit or reduce exposure to others</w:t>
      </w:r>
    </w:p>
    <w:p w14:paraId="0978E2A9" w14:textId="14F3C785" w:rsidR="000B70B0" w:rsidRDefault="005473ED" w:rsidP="000B70B0">
      <w:pPr>
        <w:jc w:val="both"/>
      </w:pPr>
      <w:r>
        <w:t xml:space="preserve">Can unloading of vehicles be undertaken using forklifts or </w:t>
      </w:r>
      <w:proofErr w:type="spellStart"/>
      <w:r>
        <w:t>Hiabs</w:t>
      </w:r>
      <w:proofErr w:type="spellEnd"/>
      <w:r>
        <w:t xml:space="preserve"> for some large items to reduce close proximity manual handling. Can trucks be loaded such that they avoid heavy overhead lifts i.e. flat level loads that reduce the amount of time spent inside a confined space of a truck. Can equipment be separated by department so only teams directly associated with kit handle it (</w:t>
      </w:r>
      <w:proofErr w:type="spellStart"/>
      <w:r>
        <w:t>eg</w:t>
      </w:r>
      <w:proofErr w:type="spellEnd"/>
      <w:r>
        <w:t>, rigging team separate from audio or lighting)</w:t>
      </w:r>
    </w:p>
    <w:p w14:paraId="673A0238" w14:textId="2B49560D" w:rsidR="005473ED" w:rsidRDefault="005473ED" w:rsidP="000B70B0">
      <w:pPr>
        <w:jc w:val="both"/>
      </w:pPr>
      <w:r>
        <w:t>Wear work gloves for manual handling, keep these to personal use and clean them regularly. Rubber coated gloves.</w:t>
      </w:r>
    </w:p>
    <w:p w14:paraId="3776ED7E" w14:textId="56D57C02" w:rsidR="005473ED" w:rsidRDefault="005473ED" w:rsidP="000B70B0">
      <w:pPr>
        <w:jc w:val="both"/>
      </w:pPr>
      <w:r>
        <w:t>Try to keep tools personal to minimise sharing of simple hand tools. Larger equipment can be quickly wiped</w:t>
      </w:r>
      <w:r w:rsidR="00F97794">
        <w:t xml:space="preserve"> down on handling points (such as handles on </w:t>
      </w:r>
      <w:proofErr w:type="spellStart"/>
      <w:r w:rsidR="00F97794">
        <w:t>fligtcases</w:t>
      </w:r>
      <w:proofErr w:type="spellEnd"/>
      <w:r w:rsidR="00F97794">
        <w:t>)</w:t>
      </w:r>
    </w:p>
    <w:p w14:paraId="57033B8E" w14:textId="77777777" w:rsidR="00657502" w:rsidRPr="00657502" w:rsidRDefault="00657502" w:rsidP="00657502">
      <w:pPr>
        <w:spacing w:after="0"/>
        <w:jc w:val="both"/>
        <w:rPr>
          <w:u w:val="single"/>
        </w:rPr>
      </w:pPr>
    </w:p>
    <w:p w14:paraId="6515F20F" w14:textId="77777777" w:rsidR="002926F4" w:rsidRPr="00657502" w:rsidRDefault="002926F4" w:rsidP="00657502">
      <w:pPr>
        <w:spacing w:after="0"/>
        <w:jc w:val="both"/>
        <w:rPr>
          <w:u w:val="single"/>
        </w:rPr>
      </w:pPr>
      <w:r w:rsidRPr="00657502">
        <w:rPr>
          <w:u w:val="single"/>
        </w:rPr>
        <w:t>Equipment</w:t>
      </w:r>
    </w:p>
    <w:p w14:paraId="15F42037" w14:textId="77777777" w:rsidR="002926F4" w:rsidRDefault="002926F4" w:rsidP="002926F4">
      <w:pPr>
        <w:spacing w:after="80"/>
        <w:jc w:val="both"/>
      </w:pPr>
      <w:r w:rsidRPr="002926F4">
        <w:t>Hand gel. Have your own and do not share with others.</w:t>
      </w:r>
    </w:p>
    <w:p w14:paraId="51848DA2" w14:textId="77777777" w:rsidR="002926F4" w:rsidRDefault="002926F4" w:rsidP="002926F4">
      <w:pPr>
        <w:spacing w:after="80"/>
        <w:jc w:val="both"/>
      </w:pPr>
      <w:r w:rsidRPr="002926F4">
        <w:t xml:space="preserve">Basic anti-viral wipes are helpful for cleaning some common surfaces and sensitive equipment. Cleaning of microphones or PA equipment should be approached with care to ensure the </w:t>
      </w:r>
      <w:proofErr w:type="spellStart"/>
      <w:r w:rsidRPr="002926F4">
        <w:t>manufacturers</w:t>
      </w:r>
      <w:proofErr w:type="spellEnd"/>
      <w:r w:rsidRPr="002926F4">
        <w:t xml:space="preserve"> instructions are followed. </w:t>
      </w:r>
    </w:p>
    <w:p w14:paraId="653A6DC5" w14:textId="3C385641" w:rsidR="002926F4" w:rsidRDefault="002926F4" w:rsidP="002926F4">
      <w:pPr>
        <w:spacing w:after="80"/>
        <w:jc w:val="both"/>
      </w:pPr>
      <w:r w:rsidRPr="002926F4">
        <w:t>Clean props prior to use. Sore in a separate bag or box and clean again after use including containers. It may be possible to launder bags or wipe down with detergent and water. Store in cardboard boxes that are less likely to harbour viral particles. </w:t>
      </w:r>
    </w:p>
    <w:p w14:paraId="5851D7ED" w14:textId="77777777" w:rsidR="00657502" w:rsidRPr="00657502" w:rsidRDefault="00657502" w:rsidP="00657502">
      <w:pPr>
        <w:spacing w:after="0"/>
        <w:jc w:val="both"/>
        <w:rPr>
          <w:u w:val="single"/>
        </w:rPr>
      </w:pPr>
    </w:p>
    <w:p w14:paraId="36A2808C" w14:textId="77777777" w:rsidR="002926F4" w:rsidRPr="00657502" w:rsidRDefault="002926F4" w:rsidP="00657502">
      <w:pPr>
        <w:spacing w:after="0"/>
        <w:jc w:val="both"/>
        <w:rPr>
          <w:u w:val="single"/>
        </w:rPr>
      </w:pPr>
      <w:r w:rsidRPr="00657502">
        <w:rPr>
          <w:u w:val="single"/>
        </w:rPr>
        <w:t>Performing</w:t>
      </w:r>
    </w:p>
    <w:p w14:paraId="132A3A67" w14:textId="77777777" w:rsidR="002926F4" w:rsidRDefault="002926F4" w:rsidP="002926F4">
      <w:pPr>
        <w:spacing w:after="80"/>
        <w:jc w:val="both"/>
      </w:pPr>
      <w:r w:rsidRPr="002926F4">
        <w:t xml:space="preserve">Be conscious of your own personal security and safety. If </w:t>
      </w:r>
      <w:proofErr w:type="gramStart"/>
      <w:r w:rsidRPr="002926F4">
        <w:t>possible</w:t>
      </w:r>
      <w:proofErr w:type="gramEnd"/>
      <w:r w:rsidRPr="002926F4">
        <w:t xml:space="preserve"> a colleague may be able to assist in keeping an eye on personal kit or engaging with the public.</w:t>
      </w:r>
    </w:p>
    <w:p w14:paraId="560F3617" w14:textId="77777777" w:rsidR="002926F4" w:rsidRDefault="002926F4" w:rsidP="002926F4">
      <w:pPr>
        <w:spacing w:after="80"/>
        <w:jc w:val="both"/>
      </w:pPr>
      <w:r w:rsidRPr="002926F4">
        <w:lastRenderedPageBreak/>
        <w:t>For all equipment think about the surfaces that are frequently touched and make a list of them to help with cleaning. There is no particular need to constantly clean the wheels of bike but rather concentrate on handlebars for example. </w:t>
      </w:r>
    </w:p>
    <w:p w14:paraId="209B04CC" w14:textId="77777777" w:rsidR="002926F4" w:rsidRDefault="002926F4" w:rsidP="002926F4">
      <w:pPr>
        <w:spacing w:after="80"/>
        <w:jc w:val="both"/>
      </w:pPr>
      <w:r w:rsidRPr="002926F4">
        <w:t>Engage with audiences to remind them of what you are doing to keep a ‘safe’ distance. This is more likely to encourage them to think about their own behaviours. Any assistant/steward can help with this also. Use PA systems to allow people to hear what is going on better and maintain a distance.</w:t>
      </w:r>
    </w:p>
    <w:p w14:paraId="7613C3EC" w14:textId="77777777" w:rsidR="002926F4" w:rsidRDefault="002926F4" w:rsidP="002926F4">
      <w:pPr>
        <w:spacing w:after="80"/>
        <w:jc w:val="both"/>
      </w:pPr>
      <w:r w:rsidRPr="002926F4">
        <w:t>Avoid sharing props as much as possible. A quick wipe with a damp cloth and mild bleach solution will help to deactivate viral particles. Alcohol wipes will dry off very quickly. </w:t>
      </w:r>
    </w:p>
    <w:p w14:paraId="6F502F51" w14:textId="26C57DAE" w:rsidR="002926F4" w:rsidRDefault="002926F4" w:rsidP="002926F4">
      <w:pPr>
        <w:spacing w:after="80"/>
        <w:jc w:val="both"/>
      </w:pPr>
      <w:r w:rsidRPr="002926F4">
        <w:t>If using balloons consider using a pump to inflate rather than by mouth. Soapy bubbles will help to break down any viral particles. </w:t>
      </w:r>
    </w:p>
    <w:p w14:paraId="01733802" w14:textId="77777777" w:rsidR="00657502" w:rsidRPr="00657502" w:rsidRDefault="00657502" w:rsidP="00657502">
      <w:pPr>
        <w:spacing w:after="0"/>
        <w:jc w:val="both"/>
        <w:rPr>
          <w:u w:val="single"/>
        </w:rPr>
      </w:pPr>
    </w:p>
    <w:p w14:paraId="62FA5F73" w14:textId="54553C8B" w:rsidR="00780212" w:rsidRPr="00567612" w:rsidRDefault="00567612" w:rsidP="00567612">
      <w:pPr>
        <w:spacing w:after="0"/>
        <w:jc w:val="both"/>
        <w:rPr>
          <w:u w:val="single"/>
        </w:rPr>
      </w:pPr>
      <w:r w:rsidRPr="00567612">
        <w:rPr>
          <w:u w:val="single"/>
        </w:rPr>
        <w:t>Installations</w:t>
      </w:r>
    </w:p>
    <w:p w14:paraId="3241B6DA" w14:textId="77777777" w:rsidR="002926F4" w:rsidRPr="002926F4" w:rsidRDefault="002926F4" w:rsidP="002926F4">
      <w:pPr>
        <w:spacing w:after="80"/>
        <w:jc w:val="both"/>
      </w:pPr>
      <w:r w:rsidRPr="002926F4">
        <w:t>Installations that involve enclosed spaces with doors may not be appropriate.</w:t>
      </w:r>
    </w:p>
    <w:p w14:paraId="7DAA94B1" w14:textId="454CBDA5" w:rsidR="002926F4" w:rsidRPr="002926F4" w:rsidRDefault="002926F4" w:rsidP="002926F4">
      <w:pPr>
        <w:spacing w:after="80"/>
        <w:jc w:val="both"/>
      </w:pPr>
      <w:r w:rsidRPr="002926F4">
        <w:t>Thorough cleaning of all surfaces before use by the public. For some installations this can be taken to mean all surfaces likely to be touched such as handles or handrails.</w:t>
      </w:r>
    </w:p>
    <w:p w14:paraId="141739CC" w14:textId="77777777" w:rsidR="002926F4" w:rsidRPr="002926F4" w:rsidRDefault="002926F4" w:rsidP="002926F4">
      <w:pPr>
        <w:spacing w:after="80"/>
        <w:jc w:val="both"/>
      </w:pPr>
      <w:r w:rsidRPr="002926F4">
        <w:t>Cleaning of common surfaces to be conducted more frequently than usual and records kept of times cleaned and by who. </w:t>
      </w:r>
    </w:p>
    <w:p w14:paraId="5A110560" w14:textId="77777777" w:rsidR="002926F4" w:rsidRPr="002926F4" w:rsidRDefault="002926F4" w:rsidP="002926F4">
      <w:pPr>
        <w:spacing w:after="80"/>
        <w:jc w:val="both"/>
      </w:pPr>
      <w:r w:rsidRPr="002926F4">
        <w:t>Arrange schedules of access or use so that they can be ventilated thoroughly between groups and cleaning undertaken. </w:t>
      </w:r>
    </w:p>
    <w:p w14:paraId="19F6F177" w14:textId="77777777" w:rsidR="00567612" w:rsidRDefault="00567612" w:rsidP="00567612">
      <w:pPr>
        <w:spacing w:after="80"/>
        <w:jc w:val="both"/>
      </w:pPr>
      <w:r>
        <w:t>Queue systems to reinforce need to maintain distancing between individuals or family groups</w:t>
      </w:r>
    </w:p>
    <w:p w14:paraId="4C04F030" w14:textId="25C24341" w:rsidR="00567612" w:rsidRDefault="00567612" w:rsidP="009D4583">
      <w:pPr>
        <w:spacing w:after="80"/>
        <w:jc w:val="both"/>
      </w:pPr>
      <w:r>
        <w:t>Hand Sanitiser stations to be installed at entrance (and exits where appropriate) with instruction to users to apply before entry.</w:t>
      </w:r>
    </w:p>
    <w:p w14:paraId="4D5C208B" w14:textId="73ADDD95" w:rsidR="00567612" w:rsidRDefault="00567612" w:rsidP="009D4583">
      <w:pPr>
        <w:spacing w:after="80"/>
        <w:jc w:val="both"/>
      </w:pPr>
      <w:r>
        <w:t>Verbal and written instructions for users to maintain appropriate distancing between themselves and others.</w:t>
      </w:r>
    </w:p>
    <w:p w14:paraId="701A8C52" w14:textId="3CAAE265" w:rsidR="00753F49" w:rsidRDefault="00753F49" w:rsidP="009D4583">
      <w:pPr>
        <w:spacing w:after="80"/>
        <w:jc w:val="both"/>
      </w:pPr>
      <w:r>
        <w:t xml:space="preserve">If </w:t>
      </w:r>
      <w:proofErr w:type="gramStart"/>
      <w:r>
        <w:t>possible</w:t>
      </w:r>
      <w:proofErr w:type="gramEnd"/>
      <w:r>
        <w:t xml:space="preserve"> create one way systems around or through installation</w:t>
      </w:r>
      <w:r w:rsidR="00F97794">
        <w:t>s</w:t>
      </w:r>
    </w:p>
    <w:p w14:paraId="5A5A59FB" w14:textId="02BC05AD" w:rsidR="00753F49" w:rsidRDefault="00753F49" w:rsidP="009D4583">
      <w:pPr>
        <w:spacing w:after="80"/>
        <w:jc w:val="both"/>
      </w:pPr>
      <w:r>
        <w:t>Limit occupancy of installations to prevent overcrowding</w:t>
      </w:r>
    </w:p>
    <w:p w14:paraId="02326E2E" w14:textId="070B02CB" w:rsidR="00F97794" w:rsidRDefault="00F97794" w:rsidP="009D4583">
      <w:pPr>
        <w:spacing w:after="80"/>
        <w:jc w:val="both"/>
      </w:pPr>
      <w:r>
        <w:t xml:space="preserve">Is it possible to increase ventilation in </w:t>
      </w:r>
      <w:proofErr w:type="gramStart"/>
      <w:r>
        <w:t>installations</w:t>
      </w:r>
      <w:proofErr w:type="gramEnd"/>
    </w:p>
    <w:p w14:paraId="4C76DDA4" w14:textId="77777777" w:rsidR="00657502" w:rsidRPr="00657502" w:rsidRDefault="00657502" w:rsidP="00657502">
      <w:pPr>
        <w:spacing w:after="0"/>
        <w:jc w:val="both"/>
        <w:rPr>
          <w:u w:val="single"/>
        </w:rPr>
      </w:pPr>
    </w:p>
    <w:p w14:paraId="62A35301" w14:textId="317C1AE6" w:rsidR="00F97794" w:rsidRPr="00F97794" w:rsidRDefault="00F97794" w:rsidP="00F97794">
      <w:pPr>
        <w:spacing w:after="0"/>
        <w:jc w:val="both"/>
        <w:rPr>
          <w:u w:val="single"/>
        </w:rPr>
      </w:pPr>
      <w:r w:rsidRPr="00F97794">
        <w:rPr>
          <w:u w:val="single"/>
        </w:rPr>
        <w:t>Emergencies</w:t>
      </w:r>
    </w:p>
    <w:p w14:paraId="1A513D8C" w14:textId="47759CD6" w:rsidR="0038324A" w:rsidRDefault="00780212" w:rsidP="009D4583">
      <w:pPr>
        <w:spacing w:after="80"/>
        <w:jc w:val="both"/>
      </w:pPr>
      <w:r>
        <w:t>Have your own first aid kit for minor cuts and scrapes. Keep it for your own use or if providing to anyone else ensure you use disposable gloves</w:t>
      </w:r>
    </w:p>
    <w:p w14:paraId="060EA78B" w14:textId="5537518D" w:rsidR="00F97794" w:rsidRDefault="00F97794" w:rsidP="009D4583">
      <w:pPr>
        <w:spacing w:after="80"/>
        <w:jc w:val="both"/>
      </w:pPr>
      <w:r>
        <w:t>Any nominated first aider should use gloves and mask for all treatments. This person should be in charge of distribution of plasters etc from any company first aid kit as a single point of contact.</w:t>
      </w:r>
    </w:p>
    <w:p w14:paraId="68E69D2F" w14:textId="396D999D" w:rsidR="00F97794" w:rsidRDefault="00F97794" w:rsidP="009D4583">
      <w:pPr>
        <w:spacing w:after="80"/>
        <w:jc w:val="both"/>
      </w:pPr>
      <w:r>
        <w:t>In serious cases  use 999. If absolutely necessary use chest compressions only and avoid rescue breaths</w:t>
      </w:r>
    </w:p>
    <w:p w14:paraId="50719B59" w14:textId="3A6DB471" w:rsidR="000A5584" w:rsidRDefault="000A5584" w:rsidP="009D4583">
      <w:pPr>
        <w:spacing w:after="80"/>
        <w:jc w:val="both"/>
      </w:pPr>
      <w:r>
        <w:t>In case of any emergency then all persons shall be required to evacuate as soon as possible. For a short duration of any such evacuation then distancing measures shall be abandoned.</w:t>
      </w:r>
    </w:p>
    <w:p w14:paraId="1DB01464" w14:textId="77777777" w:rsidR="00657502" w:rsidRPr="00657502" w:rsidRDefault="00657502" w:rsidP="00657502">
      <w:pPr>
        <w:spacing w:after="0"/>
        <w:jc w:val="both"/>
        <w:rPr>
          <w:u w:val="single"/>
        </w:rPr>
      </w:pPr>
    </w:p>
    <w:p w14:paraId="52DC3213" w14:textId="201C53B1" w:rsidR="00424B82" w:rsidRPr="00991EE4" w:rsidRDefault="00424B82" w:rsidP="00991EE4">
      <w:pPr>
        <w:spacing w:after="0"/>
        <w:rPr>
          <w:rFonts w:ascii="Calibri" w:hAnsi="Calibri"/>
          <w:u w:val="single"/>
        </w:rPr>
      </w:pPr>
      <w:bookmarkStart w:id="7" w:name="_Toc13225451"/>
      <w:bookmarkStart w:id="8" w:name="_Toc33708850"/>
      <w:r w:rsidRPr="00991EE4">
        <w:rPr>
          <w:rFonts w:ascii="Calibri" w:hAnsi="Calibri"/>
          <w:u w:val="single"/>
        </w:rPr>
        <w:t>Insurance</w:t>
      </w:r>
    </w:p>
    <w:p w14:paraId="0D497A26" w14:textId="5B8094A1" w:rsidR="00F97794" w:rsidRPr="00991EE4" w:rsidRDefault="00424B82" w:rsidP="00991EE4">
      <w:pPr>
        <w:jc w:val="both"/>
        <w:rPr>
          <w:rFonts w:ascii="Calibri" w:eastAsiaTheme="majorEastAsia" w:hAnsi="Calibri" w:cstheme="majorBidi"/>
          <w:color w:val="2F5496" w:themeColor="accent1" w:themeShade="BF"/>
        </w:rPr>
      </w:pPr>
      <w:r w:rsidRPr="00991EE4">
        <w:rPr>
          <w:rFonts w:ascii="Calibri" w:hAnsi="Calibri"/>
        </w:rPr>
        <w:t xml:space="preserve">It is likely that existing public </w:t>
      </w:r>
      <w:r w:rsidR="00991EE4" w:rsidRPr="00991EE4">
        <w:rPr>
          <w:rFonts w:ascii="Calibri" w:hAnsi="Calibri"/>
        </w:rPr>
        <w:t xml:space="preserve">and </w:t>
      </w:r>
      <w:proofErr w:type="gramStart"/>
      <w:r w:rsidR="00991EE4" w:rsidRPr="00991EE4">
        <w:rPr>
          <w:rFonts w:ascii="Calibri" w:hAnsi="Calibri"/>
        </w:rPr>
        <w:t>employers</w:t>
      </w:r>
      <w:proofErr w:type="gramEnd"/>
      <w:r w:rsidR="00991EE4" w:rsidRPr="00991EE4">
        <w:rPr>
          <w:rFonts w:ascii="Calibri" w:hAnsi="Calibri"/>
        </w:rPr>
        <w:t xml:space="preserve"> </w:t>
      </w:r>
      <w:r w:rsidRPr="00991EE4">
        <w:rPr>
          <w:rFonts w:ascii="Calibri" w:hAnsi="Calibri"/>
        </w:rPr>
        <w:t>liability will cover</w:t>
      </w:r>
      <w:r w:rsidR="00991EE4" w:rsidRPr="00991EE4">
        <w:rPr>
          <w:rFonts w:ascii="Calibri" w:hAnsi="Calibri"/>
        </w:rPr>
        <w:t xml:space="preserve"> standard risks for performers but will not cover Covid19 related claims specifically. Third party claims for being responsible for infection would be very difficult to prove</w:t>
      </w:r>
      <w:r w:rsidR="00991EE4">
        <w:rPr>
          <w:rFonts w:ascii="Calibri" w:hAnsi="Calibri"/>
        </w:rPr>
        <w:t>.</w:t>
      </w:r>
      <w:r w:rsidR="00F97794" w:rsidRPr="00991EE4">
        <w:rPr>
          <w:rFonts w:ascii="Calibri" w:hAnsi="Calibri"/>
        </w:rPr>
        <w:br w:type="page"/>
      </w:r>
    </w:p>
    <w:p w14:paraId="2880FCD0" w14:textId="5E3408FB" w:rsidR="00A04665" w:rsidRPr="00495A19" w:rsidRDefault="00A04665" w:rsidP="00A04665">
      <w:pPr>
        <w:pStyle w:val="Heading1"/>
        <w:rPr>
          <w:rFonts w:ascii="Calibri" w:hAnsi="Calibri"/>
          <w:sz w:val="24"/>
          <w:szCs w:val="24"/>
        </w:rPr>
      </w:pPr>
      <w:bookmarkStart w:id="9" w:name="_Toc43125945"/>
      <w:r w:rsidRPr="00495A19">
        <w:rPr>
          <w:rFonts w:ascii="Calibri" w:hAnsi="Calibri"/>
          <w:sz w:val="24"/>
          <w:szCs w:val="24"/>
        </w:rPr>
        <w:lastRenderedPageBreak/>
        <w:t>Risk Assessment</w:t>
      </w:r>
      <w:bookmarkEnd w:id="7"/>
      <w:bookmarkEnd w:id="8"/>
      <w:bookmarkEnd w:id="9"/>
    </w:p>
    <w:p w14:paraId="2DD56CF6" w14:textId="35D45692" w:rsidR="00F47B33" w:rsidRDefault="00F47B33" w:rsidP="00F47B33">
      <w:pPr>
        <w:spacing w:after="80"/>
        <w:jc w:val="both"/>
      </w:pPr>
      <w:r>
        <w:t xml:space="preserve">As mentioned above there is clearly a risk of serious illness or fatality as a result of contracting the disease particularly where </w:t>
      </w:r>
      <w:r w:rsidR="000A5584">
        <w:t>persons</w:t>
      </w:r>
      <w:r>
        <w:t xml:space="preserve"> may have pre-existing health conditions.</w:t>
      </w:r>
      <w:r w:rsidRPr="00F767A4">
        <w:t xml:space="preserve"> </w:t>
      </w:r>
      <w:r>
        <w:t xml:space="preserve"> It is </w:t>
      </w:r>
      <w:r w:rsidR="00780212">
        <w:t xml:space="preserve">usually an </w:t>
      </w:r>
      <w:proofErr w:type="spellStart"/>
      <w:proofErr w:type="gramStart"/>
      <w:r w:rsidR="00780212">
        <w:t>employers</w:t>
      </w:r>
      <w:proofErr w:type="spellEnd"/>
      <w:proofErr w:type="gramEnd"/>
      <w:r w:rsidR="00780212">
        <w:t xml:space="preserve"> responsibility</w:t>
      </w:r>
      <w:r>
        <w:t xml:space="preserve"> to prevent or minimise all risks to the health or safety of</w:t>
      </w:r>
      <w:r w:rsidR="00567612">
        <w:t xml:space="preserve"> workers or</w:t>
      </w:r>
      <w:r>
        <w:t xml:space="preserve"> </w:t>
      </w:r>
      <w:r w:rsidR="00780212">
        <w:t>others</w:t>
      </w:r>
      <w:r>
        <w:t xml:space="preserve"> as far as is reasonably practicable.</w:t>
      </w:r>
      <w:r w:rsidR="00780212">
        <w:t xml:space="preserve"> This extends to individuals working with the public as well</w:t>
      </w:r>
    </w:p>
    <w:p w14:paraId="1DA90C98" w14:textId="79B371FD" w:rsidR="00592E1B" w:rsidRDefault="00592E1B" w:rsidP="00592E1B">
      <w:pPr>
        <w:jc w:val="both"/>
        <w:rPr>
          <w:rFonts w:ascii="Calibri" w:hAnsi="Calibri" w:cs="Calibri"/>
        </w:rPr>
      </w:pPr>
      <w:r w:rsidRPr="00543970">
        <w:rPr>
          <w:rFonts w:ascii="Calibri" w:hAnsi="Calibri" w:cs="Calibri"/>
        </w:rPr>
        <w:t xml:space="preserve">Risk Assessments identify the measures required to comply with </w:t>
      </w:r>
      <w:r w:rsidRPr="00543970">
        <w:rPr>
          <w:rFonts w:ascii="Calibri" w:hAnsi="Calibri" w:cs="Calibri"/>
          <w:noProof/>
        </w:rPr>
        <w:t xml:space="preserve">the </w:t>
      </w:r>
      <w:r w:rsidRPr="00543970">
        <w:rPr>
          <w:rFonts w:ascii="Calibri" w:hAnsi="Calibri" w:cs="Calibri"/>
        </w:rPr>
        <w:t>duty to protect the safety and wellbeing of staff and others; and set out the means of avoiding, eliminating or minimising workplace hazards</w:t>
      </w:r>
      <w:r w:rsidR="00407B14">
        <w:rPr>
          <w:rFonts w:ascii="Calibri" w:hAnsi="Calibri" w:cs="Calibri"/>
        </w:rPr>
        <w:t xml:space="preserve"> as far as is reasonably practicable</w:t>
      </w:r>
    </w:p>
    <w:p w14:paraId="24E35FCB" w14:textId="3623BDE9" w:rsidR="00592E1B" w:rsidRDefault="00592E1B" w:rsidP="00592E1B">
      <w:pPr>
        <w:jc w:val="both"/>
        <w:rPr>
          <w:rFonts w:ascii="Calibri" w:hAnsi="Calibri" w:cs="Calibri"/>
        </w:rPr>
      </w:pPr>
      <w:r w:rsidRPr="00543970">
        <w:rPr>
          <w:rFonts w:ascii="Calibri" w:hAnsi="Calibri" w:cs="Calibri"/>
        </w:rPr>
        <w:t xml:space="preserve">An overall </w:t>
      </w:r>
      <w:r>
        <w:rPr>
          <w:rFonts w:ascii="Calibri" w:hAnsi="Calibri" w:cs="Calibri"/>
        </w:rPr>
        <w:t>R</w:t>
      </w:r>
      <w:r w:rsidRPr="00543970">
        <w:rPr>
          <w:rFonts w:ascii="Calibri" w:hAnsi="Calibri" w:cs="Calibri"/>
        </w:rPr>
        <w:t xml:space="preserve">isk </w:t>
      </w:r>
      <w:r>
        <w:rPr>
          <w:rFonts w:ascii="Calibri" w:hAnsi="Calibri" w:cs="Calibri"/>
        </w:rPr>
        <w:t>A</w:t>
      </w:r>
      <w:r w:rsidRPr="00543970">
        <w:rPr>
          <w:rFonts w:ascii="Calibri" w:hAnsi="Calibri" w:cs="Calibri"/>
        </w:rPr>
        <w:t>ssessment is included below</w:t>
      </w:r>
      <w:r>
        <w:rPr>
          <w:rFonts w:ascii="Calibri" w:hAnsi="Calibri" w:cs="Calibri"/>
        </w:rPr>
        <w:t xml:space="preserve"> for the specific circumstances related to Covid19</w:t>
      </w:r>
      <w:r w:rsidRPr="00543970">
        <w:rPr>
          <w:rFonts w:ascii="Calibri" w:hAnsi="Calibri" w:cs="Calibri"/>
        </w:rPr>
        <w:t xml:space="preserve">. </w:t>
      </w:r>
      <w:r w:rsidR="00780212">
        <w:rPr>
          <w:rFonts w:ascii="Calibri" w:hAnsi="Calibri" w:cs="Calibri"/>
        </w:rPr>
        <w:t>Performers and artists will have risk assessments already for the nature of their particular discipline and any equipment they may use</w:t>
      </w:r>
    </w:p>
    <w:p w14:paraId="60733781" w14:textId="20B8500C" w:rsidR="00760C34" w:rsidRPr="0034635E" w:rsidRDefault="00760C34" w:rsidP="00760C34">
      <w:pPr>
        <w:jc w:val="both"/>
        <w:rPr>
          <w:i/>
          <w:iCs/>
        </w:rPr>
      </w:pPr>
      <w:r w:rsidRPr="0034635E">
        <w:rPr>
          <w:i/>
          <w:iCs/>
        </w:rPr>
        <w:t>In the case of this disease it is not possible to mitigate risks entirely but rather to manage them to levels where onward transmission is less likely. Thus, very few control measures can be guaranteed to be 100% effective and all require ongoing vigilance and care</w:t>
      </w:r>
      <w:r w:rsidR="00592E1B" w:rsidRPr="0034635E">
        <w:rPr>
          <w:i/>
          <w:iCs/>
        </w:rPr>
        <w:t>.</w:t>
      </w:r>
    </w:p>
    <w:p w14:paraId="201E04D0" w14:textId="77777777" w:rsidR="00A04665" w:rsidRDefault="00A04665" w:rsidP="00A04665">
      <w:pPr>
        <w:jc w:val="both"/>
        <w:rPr>
          <w:rFonts w:ascii="Calibri" w:hAnsi="Calibri" w:cs="Calibri"/>
        </w:rPr>
      </w:pPr>
      <w:r w:rsidRPr="00543970">
        <w:rPr>
          <w:rFonts w:ascii="Calibri" w:hAnsi="Calibri" w:cs="Calibri"/>
        </w:rPr>
        <w:t>The process of risk assessment is an on-going one, and it is possible that assessments may be amended or augmented as new risks are identified or more refined control systems emerge.</w:t>
      </w:r>
    </w:p>
    <w:p w14:paraId="2CFAE11F" w14:textId="77E11D60" w:rsidR="00A04665" w:rsidRDefault="00A04665" w:rsidP="00A04665">
      <w:pPr>
        <w:jc w:val="both"/>
        <w:rPr>
          <w:rFonts w:ascii="Calibri" w:hAnsi="Calibri" w:cs="Calibri"/>
        </w:rPr>
      </w:pPr>
      <w:r w:rsidRPr="00543970">
        <w:rPr>
          <w:rFonts w:ascii="Calibri" w:hAnsi="Calibri" w:cs="Calibri"/>
        </w:rPr>
        <w:t xml:space="preserve">The following assessment has been </w:t>
      </w:r>
      <w:r>
        <w:rPr>
          <w:rFonts w:ascii="Calibri" w:hAnsi="Calibri" w:cs="Calibri"/>
        </w:rPr>
        <w:t>developed to guide</w:t>
      </w:r>
      <w:r w:rsidR="00407B14">
        <w:rPr>
          <w:rFonts w:ascii="Calibri" w:hAnsi="Calibri" w:cs="Calibri"/>
        </w:rPr>
        <w:t xml:space="preserve"> all</w:t>
      </w:r>
      <w:r>
        <w:rPr>
          <w:rFonts w:ascii="Calibri" w:hAnsi="Calibri" w:cs="Calibri"/>
        </w:rPr>
        <w:t xml:space="preserve"> person</w:t>
      </w:r>
      <w:r w:rsidR="00407B14">
        <w:rPr>
          <w:rFonts w:ascii="Calibri" w:hAnsi="Calibri" w:cs="Calibri"/>
        </w:rPr>
        <w:t>s</w:t>
      </w:r>
      <w:r>
        <w:rPr>
          <w:rFonts w:ascii="Calibri" w:hAnsi="Calibri" w:cs="Calibri"/>
        </w:rPr>
        <w:t xml:space="preserve"> in the outline measures needed to prevent or spread illness. </w:t>
      </w:r>
    </w:p>
    <w:p w14:paraId="6D417273" w14:textId="77777777" w:rsidR="00A04665" w:rsidRPr="00543970" w:rsidRDefault="00A04665" w:rsidP="00760C34">
      <w:pPr>
        <w:spacing w:after="0"/>
        <w:jc w:val="both"/>
        <w:rPr>
          <w:rFonts w:ascii="Calibri" w:hAnsi="Calibri"/>
        </w:rPr>
      </w:pPr>
      <w:bookmarkStart w:id="10" w:name="_Toc381094715"/>
      <w:bookmarkStart w:id="11" w:name="_Toc394500897"/>
      <w:r w:rsidRPr="00543970">
        <w:rPr>
          <w:rFonts w:ascii="Calibri" w:hAnsi="Calibri"/>
        </w:rPr>
        <w:t xml:space="preserve">In undertaking </w:t>
      </w:r>
      <w:r>
        <w:rPr>
          <w:rFonts w:ascii="Calibri" w:hAnsi="Calibri"/>
        </w:rPr>
        <w:t>R</w:t>
      </w:r>
      <w:r w:rsidRPr="00543970">
        <w:rPr>
          <w:rFonts w:ascii="Calibri" w:hAnsi="Calibri"/>
        </w:rPr>
        <w:t xml:space="preserve">isk </w:t>
      </w:r>
      <w:r>
        <w:rPr>
          <w:rFonts w:ascii="Calibri" w:hAnsi="Calibri"/>
        </w:rPr>
        <w:t>A</w:t>
      </w:r>
      <w:r w:rsidRPr="00543970">
        <w:rPr>
          <w:rFonts w:ascii="Calibri" w:hAnsi="Calibri"/>
        </w:rPr>
        <w:t>ssessments, the following approach has been adopted:</w:t>
      </w:r>
      <w:bookmarkEnd w:id="10"/>
      <w:bookmarkEnd w:id="11"/>
    </w:p>
    <w:p w14:paraId="02D08B4F" w14:textId="77777777" w:rsidR="00A04665" w:rsidRPr="00543970" w:rsidRDefault="00A04665" w:rsidP="00A04665">
      <w:pPr>
        <w:numPr>
          <w:ilvl w:val="0"/>
          <w:numId w:val="7"/>
        </w:numPr>
        <w:spacing w:after="0" w:line="240" w:lineRule="auto"/>
        <w:jc w:val="both"/>
        <w:rPr>
          <w:rFonts w:ascii="Calibri" w:hAnsi="Calibri"/>
        </w:rPr>
      </w:pPr>
      <w:bookmarkStart w:id="12" w:name="_Toc381094716"/>
      <w:bookmarkStart w:id="13" w:name="_Toc394500898"/>
      <w:r w:rsidRPr="00543970">
        <w:rPr>
          <w:rFonts w:ascii="Calibri" w:hAnsi="Calibri"/>
        </w:rPr>
        <w:t>Gather information/identify risks</w:t>
      </w:r>
      <w:bookmarkEnd w:id="12"/>
      <w:bookmarkEnd w:id="13"/>
    </w:p>
    <w:p w14:paraId="157D0DF9" w14:textId="77777777" w:rsidR="00A04665" w:rsidRPr="00543970" w:rsidRDefault="00A04665" w:rsidP="00A04665">
      <w:pPr>
        <w:numPr>
          <w:ilvl w:val="0"/>
          <w:numId w:val="7"/>
        </w:numPr>
        <w:spacing w:after="0" w:line="240" w:lineRule="auto"/>
        <w:jc w:val="both"/>
        <w:rPr>
          <w:rFonts w:ascii="Calibri" w:hAnsi="Calibri"/>
        </w:rPr>
      </w:pPr>
      <w:bookmarkStart w:id="14" w:name="_Toc381094717"/>
      <w:bookmarkStart w:id="15" w:name="_Toc394500899"/>
      <w:r w:rsidRPr="00543970">
        <w:rPr>
          <w:rFonts w:ascii="Calibri" w:hAnsi="Calibri"/>
        </w:rPr>
        <w:t>Consider control measures appropriate to the identified risks</w:t>
      </w:r>
      <w:bookmarkEnd w:id="14"/>
      <w:bookmarkEnd w:id="15"/>
    </w:p>
    <w:p w14:paraId="798DCCBE" w14:textId="05858216" w:rsidR="00A04665" w:rsidRDefault="00A04665" w:rsidP="00A04665">
      <w:pPr>
        <w:numPr>
          <w:ilvl w:val="0"/>
          <w:numId w:val="7"/>
        </w:numPr>
        <w:spacing w:after="0" w:line="240" w:lineRule="auto"/>
        <w:jc w:val="both"/>
        <w:rPr>
          <w:rFonts w:ascii="Calibri" w:hAnsi="Calibri"/>
        </w:rPr>
      </w:pPr>
      <w:bookmarkStart w:id="16" w:name="_Toc381094718"/>
      <w:bookmarkStart w:id="17" w:name="_Toc394500900"/>
      <w:r w:rsidRPr="00543970">
        <w:rPr>
          <w:rFonts w:ascii="Calibri" w:hAnsi="Calibri"/>
        </w:rPr>
        <w:t>Evaluate residual risk</w:t>
      </w:r>
      <w:bookmarkEnd w:id="16"/>
      <w:bookmarkEnd w:id="17"/>
      <w:r w:rsidRPr="00543970">
        <w:rPr>
          <w:rFonts w:ascii="Calibri" w:hAnsi="Calibri"/>
        </w:rPr>
        <w:t xml:space="preserve"> and identify additional measures that may be required to ensure risks are as low as reasonably practicable</w:t>
      </w:r>
    </w:p>
    <w:p w14:paraId="6DDC2FBA" w14:textId="77777777" w:rsidR="00CB24C3" w:rsidRPr="00760C34" w:rsidRDefault="00CB24C3" w:rsidP="00CB24C3">
      <w:pPr>
        <w:spacing w:after="0" w:line="240" w:lineRule="auto"/>
        <w:jc w:val="both"/>
        <w:rPr>
          <w:rFonts w:ascii="Calibri" w:hAnsi="Calibri"/>
          <w:sz w:val="10"/>
          <w:szCs w:val="10"/>
        </w:rPr>
      </w:pPr>
    </w:p>
    <w:p w14:paraId="736716C0" w14:textId="77777777" w:rsidR="00A04665" w:rsidRDefault="00A04665" w:rsidP="00A04665">
      <w:pPr>
        <w:jc w:val="both"/>
        <w:rPr>
          <w:rFonts w:ascii="Calibri" w:hAnsi="Calibri"/>
        </w:rPr>
      </w:pPr>
      <w:r w:rsidRPr="00543970">
        <w:rPr>
          <w:rFonts w:ascii="Calibri" w:hAnsi="Calibri" w:cs="Calibri"/>
        </w:rPr>
        <w:t>Each assessment includes a risk flag to identify where considered existing control measures may be insufficient and further controls implemented, checks made, or work needs to be more closely monitored.</w:t>
      </w:r>
      <w:bookmarkStart w:id="18" w:name="_Toc381094719"/>
      <w:bookmarkStart w:id="19" w:name="_Toc394500901"/>
      <w:r w:rsidRPr="00543970">
        <w:rPr>
          <w:rFonts w:ascii="Calibri" w:hAnsi="Calibri"/>
        </w:rPr>
        <w:t xml:space="preserve"> </w:t>
      </w:r>
      <w:bookmarkEnd w:id="18"/>
      <w:bookmarkEnd w:id="19"/>
    </w:p>
    <w:tbl>
      <w:tblPr>
        <w:tblStyle w:val="TableGrid"/>
        <w:tblW w:w="0" w:type="auto"/>
        <w:tblLook w:val="04A0" w:firstRow="1" w:lastRow="0" w:firstColumn="1" w:lastColumn="0" w:noHBand="0" w:noVBand="1"/>
      </w:tblPr>
      <w:tblGrid>
        <w:gridCol w:w="1129"/>
        <w:gridCol w:w="7887"/>
      </w:tblGrid>
      <w:tr w:rsidR="00A04665" w:rsidRPr="00543970" w14:paraId="71A11C3B" w14:textId="77777777" w:rsidTr="007249DB">
        <w:tc>
          <w:tcPr>
            <w:tcW w:w="1129" w:type="dxa"/>
            <w:shd w:val="clear" w:color="auto" w:fill="00B050"/>
          </w:tcPr>
          <w:p w14:paraId="4C856813" w14:textId="77777777" w:rsidR="00A04665" w:rsidRPr="00543970" w:rsidRDefault="00A04665" w:rsidP="007249DB">
            <w:pPr>
              <w:rPr>
                <w:rFonts w:ascii="Calibri" w:hAnsi="Calibri" w:cs="Calibri"/>
              </w:rPr>
            </w:pPr>
          </w:p>
        </w:tc>
        <w:tc>
          <w:tcPr>
            <w:tcW w:w="7887" w:type="dxa"/>
          </w:tcPr>
          <w:p w14:paraId="34F68D8D" w14:textId="77777777" w:rsidR="00A04665" w:rsidRPr="00543970" w:rsidRDefault="00A04665" w:rsidP="007249DB">
            <w:pPr>
              <w:rPr>
                <w:rFonts w:ascii="Calibri" w:hAnsi="Calibri" w:cs="Calibri"/>
              </w:rPr>
            </w:pPr>
            <w:r w:rsidRPr="00543970">
              <w:rPr>
                <w:rFonts w:ascii="Calibri" w:hAnsi="Calibri" w:cs="Calibri"/>
              </w:rPr>
              <w:t>Control measures normally sufficient– Local additional checks may be required – work to be monitored</w:t>
            </w:r>
          </w:p>
        </w:tc>
      </w:tr>
    </w:tbl>
    <w:p w14:paraId="4CC5049C" w14:textId="77777777" w:rsidR="00A04665" w:rsidRPr="00543970" w:rsidRDefault="00A04665" w:rsidP="00760C34">
      <w:pPr>
        <w:spacing w:after="0"/>
        <w:rPr>
          <w:rFonts w:ascii="Calibri" w:hAnsi="Calibri" w:cs="Calibri"/>
        </w:rPr>
      </w:pPr>
    </w:p>
    <w:tbl>
      <w:tblPr>
        <w:tblStyle w:val="TableGrid"/>
        <w:tblW w:w="0" w:type="auto"/>
        <w:tblLook w:val="04A0" w:firstRow="1" w:lastRow="0" w:firstColumn="1" w:lastColumn="0" w:noHBand="0" w:noVBand="1"/>
      </w:tblPr>
      <w:tblGrid>
        <w:gridCol w:w="1129"/>
        <w:gridCol w:w="7887"/>
      </w:tblGrid>
      <w:tr w:rsidR="00A04665" w:rsidRPr="00543970" w14:paraId="0F16B86C" w14:textId="77777777" w:rsidTr="007249DB">
        <w:tc>
          <w:tcPr>
            <w:tcW w:w="1129" w:type="dxa"/>
            <w:shd w:val="clear" w:color="auto" w:fill="FFFF00"/>
          </w:tcPr>
          <w:p w14:paraId="3D4EB435" w14:textId="77777777" w:rsidR="00A04665" w:rsidRPr="00543970" w:rsidRDefault="00A04665" w:rsidP="007249DB">
            <w:pPr>
              <w:rPr>
                <w:rFonts w:ascii="Calibri" w:hAnsi="Calibri" w:cs="Calibri"/>
              </w:rPr>
            </w:pPr>
          </w:p>
        </w:tc>
        <w:tc>
          <w:tcPr>
            <w:tcW w:w="7887" w:type="dxa"/>
          </w:tcPr>
          <w:p w14:paraId="0F641F70" w14:textId="77777777" w:rsidR="00A04665" w:rsidRPr="00543970" w:rsidRDefault="00A04665" w:rsidP="007249DB">
            <w:pPr>
              <w:rPr>
                <w:rFonts w:ascii="Calibri" w:hAnsi="Calibri" w:cs="Calibri"/>
              </w:rPr>
            </w:pPr>
            <w:r w:rsidRPr="00543970">
              <w:rPr>
                <w:rFonts w:ascii="Calibri" w:hAnsi="Calibri" w:cs="Calibri"/>
              </w:rPr>
              <w:t>Additional control measures to be implemented as detailed or referred to in other documents – work monitored and reviewed</w:t>
            </w:r>
          </w:p>
        </w:tc>
      </w:tr>
    </w:tbl>
    <w:p w14:paraId="75ADCB91" w14:textId="77777777" w:rsidR="00A04665" w:rsidRPr="00543970" w:rsidRDefault="00A04665" w:rsidP="00760C34">
      <w:pPr>
        <w:spacing w:after="0"/>
        <w:rPr>
          <w:rFonts w:ascii="Calibri" w:hAnsi="Calibri" w:cs="Calibri"/>
        </w:rPr>
      </w:pPr>
    </w:p>
    <w:tbl>
      <w:tblPr>
        <w:tblStyle w:val="TableGrid"/>
        <w:tblW w:w="0" w:type="auto"/>
        <w:tblLook w:val="04A0" w:firstRow="1" w:lastRow="0" w:firstColumn="1" w:lastColumn="0" w:noHBand="0" w:noVBand="1"/>
      </w:tblPr>
      <w:tblGrid>
        <w:gridCol w:w="1129"/>
        <w:gridCol w:w="7887"/>
      </w:tblGrid>
      <w:tr w:rsidR="00A04665" w:rsidRPr="00543970" w14:paraId="2E876EA6" w14:textId="77777777" w:rsidTr="007249DB">
        <w:tc>
          <w:tcPr>
            <w:tcW w:w="1129" w:type="dxa"/>
            <w:shd w:val="clear" w:color="auto" w:fill="FF0000"/>
          </w:tcPr>
          <w:p w14:paraId="27676CB1" w14:textId="77777777" w:rsidR="00A04665" w:rsidRPr="00543970" w:rsidRDefault="00A04665" w:rsidP="007249DB">
            <w:pPr>
              <w:jc w:val="both"/>
              <w:rPr>
                <w:rFonts w:ascii="Calibri" w:hAnsi="Calibri" w:cs="Calibri"/>
              </w:rPr>
            </w:pPr>
          </w:p>
        </w:tc>
        <w:tc>
          <w:tcPr>
            <w:tcW w:w="7887" w:type="dxa"/>
          </w:tcPr>
          <w:p w14:paraId="45C1953F" w14:textId="77777777" w:rsidR="00A04665" w:rsidRPr="00543970" w:rsidRDefault="00A04665" w:rsidP="007249DB">
            <w:pPr>
              <w:jc w:val="both"/>
              <w:rPr>
                <w:rFonts w:ascii="Calibri" w:hAnsi="Calibri" w:cs="Calibri"/>
              </w:rPr>
            </w:pPr>
            <w:r w:rsidRPr="00543970">
              <w:rPr>
                <w:rFonts w:ascii="Calibri" w:hAnsi="Calibri" w:cs="Calibri"/>
              </w:rPr>
              <w:t>Control measures insufficient – activity requires redesign or significant additional controls put in place</w:t>
            </w:r>
          </w:p>
        </w:tc>
      </w:tr>
    </w:tbl>
    <w:p w14:paraId="7714AD15" w14:textId="6BBCEDBE" w:rsidR="00A04665" w:rsidRDefault="00407B14" w:rsidP="00407B14">
      <w:pPr>
        <w:tabs>
          <w:tab w:val="left" w:pos="2556"/>
        </w:tabs>
      </w:pPr>
      <w:r>
        <w:tab/>
      </w:r>
    </w:p>
    <w:p w14:paraId="59538DB5" w14:textId="2A662FBF" w:rsidR="00407B14" w:rsidRPr="00407B14" w:rsidRDefault="00407B14" w:rsidP="00407B14">
      <w:pPr>
        <w:tabs>
          <w:tab w:val="left" w:pos="2556"/>
        </w:tabs>
        <w:sectPr w:rsidR="00407B14" w:rsidRPr="00407B14" w:rsidSect="00990096">
          <w:footerReference w:type="default" r:id="rId15"/>
          <w:pgSz w:w="11906" w:h="16838"/>
          <w:pgMar w:top="1134" w:right="1021" w:bottom="851" w:left="1021" w:header="709" w:footer="709" w:gutter="0"/>
          <w:cols w:space="708"/>
          <w:docGrid w:linePitch="360"/>
        </w:sectPr>
      </w:pPr>
      <w:r>
        <w:tab/>
      </w:r>
    </w:p>
    <w:tbl>
      <w:tblPr>
        <w:tblStyle w:val="TableGrid"/>
        <w:tblW w:w="14257" w:type="dxa"/>
        <w:tblInd w:w="-154" w:type="dxa"/>
        <w:tblLook w:val="04A0" w:firstRow="1" w:lastRow="0" w:firstColumn="1" w:lastColumn="0" w:noHBand="0" w:noVBand="1"/>
      </w:tblPr>
      <w:tblGrid>
        <w:gridCol w:w="3261"/>
        <w:gridCol w:w="6095"/>
        <w:gridCol w:w="685"/>
        <w:gridCol w:w="4216"/>
      </w:tblGrid>
      <w:tr w:rsidR="00F767A4" w:rsidRPr="004D6AE5" w14:paraId="4126A9B3" w14:textId="77777777" w:rsidTr="002E77BE">
        <w:trPr>
          <w:trHeight w:val="3093"/>
        </w:trPr>
        <w:tc>
          <w:tcPr>
            <w:tcW w:w="3261" w:type="dxa"/>
          </w:tcPr>
          <w:p w14:paraId="0901FFB3" w14:textId="77777777" w:rsidR="00F767A4" w:rsidRPr="00F767A4" w:rsidRDefault="00F767A4" w:rsidP="00F767A4">
            <w:pPr>
              <w:pStyle w:val="Heading2"/>
              <w:outlineLvl w:val="1"/>
            </w:pPr>
            <w:bookmarkStart w:id="20" w:name="_Toc43125946"/>
            <w:r w:rsidRPr="00F767A4">
              <w:lastRenderedPageBreak/>
              <w:t>Exposure from others</w:t>
            </w:r>
            <w:bookmarkEnd w:id="20"/>
          </w:p>
          <w:p w14:paraId="737C1FA2" w14:textId="46280DD8" w:rsidR="00F767A4" w:rsidRPr="00F767A4" w:rsidRDefault="00F767A4" w:rsidP="00F767A4">
            <w:pPr>
              <w:widowControl w:val="0"/>
              <w:pBdr>
                <w:top w:val="nil"/>
                <w:left w:val="nil"/>
                <w:bottom w:val="nil"/>
                <w:right w:val="nil"/>
                <w:between w:val="nil"/>
              </w:pBdr>
              <w:rPr>
                <w:i/>
                <w:iCs/>
                <w:sz w:val="20"/>
                <w:szCs w:val="20"/>
              </w:rPr>
            </w:pPr>
            <w:r>
              <w:rPr>
                <w:sz w:val="20"/>
                <w:szCs w:val="20"/>
              </w:rPr>
              <w:br/>
            </w:r>
            <w:r w:rsidRPr="00F767A4">
              <w:rPr>
                <w:i/>
                <w:iCs/>
                <w:sz w:val="20"/>
                <w:szCs w:val="20"/>
              </w:rPr>
              <w:t>Living with someone with a confirmed case of COVID-19.</w:t>
            </w:r>
          </w:p>
          <w:p w14:paraId="09A8010C" w14:textId="77777777" w:rsidR="00F767A4" w:rsidRPr="00F767A4" w:rsidRDefault="00F767A4" w:rsidP="00F767A4">
            <w:pPr>
              <w:widowControl w:val="0"/>
              <w:pBdr>
                <w:top w:val="nil"/>
                <w:left w:val="nil"/>
                <w:bottom w:val="nil"/>
                <w:right w:val="nil"/>
                <w:between w:val="nil"/>
              </w:pBdr>
              <w:rPr>
                <w:i/>
                <w:iCs/>
                <w:sz w:val="20"/>
                <w:szCs w:val="20"/>
              </w:rPr>
            </w:pPr>
          </w:p>
          <w:p w14:paraId="7BD679CB" w14:textId="71C4D68F" w:rsidR="00F767A4" w:rsidRPr="00F767A4" w:rsidRDefault="00E73AAF" w:rsidP="00F767A4">
            <w:pPr>
              <w:widowControl w:val="0"/>
              <w:pBdr>
                <w:top w:val="nil"/>
                <w:left w:val="nil"/>
                <w:bottom w:val="nil"/>
                <w:right w:val="nil"/>
                <w:between w:val="nil"/>
              </w:pBdr>
              <w:rPr>
                <w:i/>
                <w:iCs/>
                <w:sz w:val="20"/>
                <w:szCs w:val="20"/>
              </w:rPr>
            </w:pPr>
            <w:r>
              <w:rPr>
                <w:i/>
                <w:iCs/>
                <w:sz w:val="20"/>
                <w:szCs w:val="20"/>
              </w:rPr>
              <w:t>C</w:t>
            </w:r>
            <w:r w:rsidR="00F767A4" w:rsidRPr="00F767A4">
              <w:rPr>
                <w:i/>
                <w:iCs/>
                <w:sz w:val="20"/>
                <w:szCs w:val="20"/>
              </w:rPr>
              <w:t xml:space="preserve">ome into close contact (within 2 metres for 15 minutes or more) with a confirmed case of COVID-19. </w:t>
            </w:r>
          </w:p>
          <w:p w14:paraId="728C33F0" w14:textId="77777777" w:rsidR="00F767A4" w:rsidRPr="00F767A4" w:rsidRDefault="00F767A4" w:rsidP="00F767A4">
            <w:pPr>
              <w:widowControl w:val="0"/>
              <w:pBdr>
                <w:top w:val="nil"/>
                <w:left w:val="nil"/>
                <w:bottom w:val="nil"/>
                <w:right w:val="nil"/>
                <w:between w:val="nil"/>
              </w:pBdr>
              <w:rPr>
                <w:i/>
                <w:iCs/>
                <w:sz w:val="20"/>
                <w:szCs w:val="20"/>
              </w:rPr>
            </w:pPr>
          </w:p>
          <w:p w14:paraId="65E35C90" w14:textId="77777777" w:rsidR="00F767A4" w:rsidRDefault="00F767A4" w:rsidP="0016717C">
            <w:pPr>
              <w:widowControl w:val="0"/>
              <w:pBdr>
                <w:top w:val="nil"/>
                <w:left w:val="nil"/>
                <w:bottom w:val="nil"/>
                <w:right w:val="nil"/>
                <w:between w:val="nil"/>
              </w:pBdr>
              <w:rPr>
                <w:i/>
                <w:iCs/>
                <w:sz w:val="20"/>
                <w:szCs w:val="20"/>
              </w:rPr>
            </w:pPr>
            <w:r w:rsidRPr="00F767A4">
              <w:rPr>
                <w:i/>
                <w:iCs/>
                <w:sz w:val="20"/>
                <w:szCs w:val="20"/>
              </w:rPr>
              <w:t>Being advised by a public health agency that contact with a diagnosed case has occurred.</w:t>
            </w:r>
          </w:p>
          <w:p w14:paraId="5B2485D6" w14:textId="6F7490C9" w:rsidR="002E3023" w:rsidRPr="0016717C" w:rsidRDefault="002E3023" w:rsidP="0016717C">
            <w:pPr>
              <w:widowControl w:val="0"/>
              <w:pBdr>
                <w:top w:val="nil"/>
                <w:left w:val="nil"/>
                <w:bottom w:val="nil"/>
                <w:right w:val="nil"/>
                <w:between w:val="nil"/>
              </w:pBdr>
              <w:rPr>
                <w:i/>
                <w:iCs/>
                <w:sz w:val="20"/>
                <w:szCs w:val="20"/>
              </w:rPr>
            </w:pPr>
          </w:p>
        </w:tc>
        <w:tc>
          <w:tcPr>
            <w:tcW w:w="6095" w:type="dxa"/>
            <w:vMerge w:val="restart"/>
          </w:tcPr>
          <w:p w14:paraId="72B1870C" w14:textId="1BF5E4C7" w:rsidR="0016717C" w:rsidRDefault="00780212" w:rsidP="0016717C">
            <w:pPr>
              <w:widowControl w:val="0"/>
              <w:pBdr>
                <w:top w:val="nil"/>
                <w:left w:val="nil"/>
                <w:bottom w:val="nil"/>
                <w:right w:val="nil"/>
                <w:between w:val="nil"/>
              </w:pBdr>
              <w:spacing w:after="120"/>
            </w:pPr>
            <w:r>
              <w:t>Performers/artists</w:t>
            </w:r>
            <w:r w:rsidR="002E77BE">
              <w:t>/crew</w:t>
            </w:r>
            <w:r w:rsidR="00E73AAF">
              <w:t xml:space="preserve"> required to NOT attend if:</w:t>
            </w:r>
          </w:p>
          <w:p w14:paraId="150CF5FC" w14:textId="54412F5F" w:rsidR="00E73AAF" w:rsidRDefault="00E73AAF" w:rsidP="00E73AAF">
            <w:pPr>
              <w:pStyle w:val="ListParagraph"/>
              <w:widowControl w:val="0"/>
              <w:numPr>
                <w:ilvl w:val="0"/>
                <w:numId w:val="9"/>
              </w:numPr>
              <w:pBdr>
                <w:top w:val="nil"/>
                <w:left w:val="nil"/>
                <w:bottom w:val="nil"/>
                <w:right w:val="nil"/>
                <w:between w:val="nil"/>
              </w:pBdr>
              <w:spacing w:after="120"/>
            </w:pPr>
            <w:r>
              <w:t>They have symptoms of the disease</w:t>
            </w:r>
          </w:p>
          <w:p w14:paraId="2206FB7A" w14:textId="1F352BEA" w:rsidR="00E73AAF" w:rsidRDefault="00E73AAF" w:rsidP="00E73AAF">
            <w:pPr>
              <w:pStyle w:val="ListParagraph"/>
              <w:widowControl w:val="0"/>
              <w:numPr>
                <w:ilvl w:val="0"/>
                <w:numId w:val="9"/>
              </w:numPr>
              <w:pBdr>
                <w:top w:val="nil"/>
                <w:left w:val="nil"/>
                <w:bottom w:val="nil"/>
                <w:right w:val="nil"/>
                <w:between w:val="nil"/>
              </w:pBdr>
              <w:spacing w:after="120"/>
            </w:pPr>
            <w:r>
              <w:t>They have been in contact with anyone with the disease in the last 14 days</w:t>
            </w:r>
          </w:p>
          <w:p w14:paraId="55E261D6" w14:textId="5DB7A58A" w:rsidR="00E73AAF" w:rsidRPr="009A4AB4" w:rsidRDefault="00E73AAF" w:rsidP="00E73AAF">
            <w:pPr>
              <w:pStyle w:val="ListParagraph"/>
              <w:widowControl w:val="0"/>
              <w:numPr>
                <w:ilvl w:val="0"/>
                <w:numId w:val="9"/>
              </w:numPr>
              <w:pBdr>
                <w:top w:val="nil"/>
                <w:left w:val="nil"/>
                <w:bottom w:val="nil"/>
                <w:right w:val="nil"/>
                <w:between w:val="nil"/>
              </w:pBdr>
              <w:spacing w:after="120"/>
            </w:pPr>
            <w:r>
              <w:t>They have been contacted by health officials from any TTI system</w:t>
            </w:r>
          </w:p>
          <w:p w14:paraId="002EB990" w14:textId="77777777" w:rsidR="00F767A4" w:rsidRDefault="009C37A9" w:rsidP="0016717C">
            <w:pPr>
              <w:widowControl w:val="0"/>
              <w:pBdr>
                <w:top w:val="nil"/>
                <w:left w:val="nil"/>
                <w:bottom w:val="nil"/>
                <w:right w:val="nil"/>
                <w:between w:val="nil"/>
              </w:pBdr>
              <w:rPr>
                <w:rFonts w:cstheme="minorHAnsi"/>
              </w:rPr>
            </w:pPr>
            <w:r w:rsidRPr="009A4AB4">
              <w:rPr>
                <w:rFonts w:cstheme="minorHAnsi"/>
              </w:rPr>
              <w:t>Avoid using public transport where possible</w:t>
            </w:r>
            <w:r w:rsidR="00E73AAF">
              <w:rPr>
                <w:rFonts w:cstheme="minorHAnsi"/>
              </w:rPr>
              <w:t xml:space="preserve"> (see also </w:t>
            </w:r>
            <w:r w:rsidR="00E73AAF" w:rsidRPr="00E73AAF">
              <w:rPr>
                <w:rFonts w:cstheme="minorHAnsi"/>
                <w:i/>
                <w:iCs/>
              </w:rPr>
              <w:t>Travel</w:t>
            </w:r>
            <w:r w:rsidR="00E73AAF">
              <w:rPr>
                <w:rFonts w:cstheme="minorHAnsi"/>
              </w:rPr>
              <w:t xml:space="preserve"> below)</w:t>
            </w:r>
          </w:p>
          <w:p w14:paraId="3539BC68" w14:textId="77777777" w:rsidR="00780212" w:rsidRDefault="00780212" w:rsidP="0016717C">
            <w:pPr>
              <w:widowControl w:val="0"/>
              <w:pBdr>
                <w:top w:val="nil"/>
                <w:left w:val="nil"/>
                <w:bottom w:val="nil"/>
                <w:right w:val="nil"/>
                <w:between w:val="nil"/>
              </w:pBdr>
              <w:rPr>
                <w:rFonts w:cstheme="minorHAnsi"/>
              </w:rPr>
            </w:pPr>
          </w:p>
          <w:p w14:paraId="3CB2F348" w14:textId="48E6C2FA" w:rsidR="00780212" w:rsidRPr="009A4AB4" w:rsidRDefault="00780212" w:rsidP="0016717C">
            <w:pPr>
              <w:widowControl w:val="0"/>
              <w:pBdr>
                <w:top w:val="nil"/>
                <w:left w:val="nil"/>
                <w:bottom w:val="nil"/>
                <w:right w:val="nil"/>
                <w:between w:val="nil"/>
              </w:pBdr>
              <w:rPr>
                <w:rFonts w:cstheme="minorHAnsi"/>
              </w:rPr>
            </w:pPr>
            <w:r>
              <w:rPr>
                <w:rFonts w:cstheme="minorHAnsi"/>
              </w:rPr>
              <w:t>Members of the public are generally expected to be aware of their own health and not potentially compromise others knowingly</w:t>
            </w:r>
          </w:p>
        </w:tc>
        <w:tc>
          <w:tcPr>
            <w:tcW w:w="685" w:type="dxa"/>
            <w:vMerge w:val="restart"/>
            <w:shd w:val="clear" w:color="auto" w:fill="FFFF00"/>
          </w:tcPr>
          <w:p w14:paraId="382BEED1" w14:textId="77777777" w:rsidR="00F767A4" w:rsidRPr="004D6AE5" w:rsidRDefault="00F767A4" w:rsidP="00F767A4">
            <w:pPr>
              <w:jc w:val="center"/>
              <w:rPr>
                <w:rFonts w:cstheme="minorHAnsi"/>
                <w:b/>
              </w:rPr>
            </w:pPr>
          </w:p>
        </w:tc>
        <w:tc>
          <w:tcPr>
            <w:tcW w:w="4216" w:type="dxa"/>
          </w:tcPr>
          <w:p w14:paraId="0B0104ED" w14:textId="5DA338B8" w:rsidR="00F767A4" w:rsidRPr="009A4AB4" w:rsidRDefault="002E77BE" w:rsidP="0016717C">
            <w:pPr>
              <w:widowControl w:val="0"/>
              <w:pBdr>
                <w:top w:val="nil"/>
                <w:left w:val="nil"/>
                <w:bottom w:val="nil"/>
                <w:right w:val="nil"/>
                <w:between w:val="nil"/>
              </w:pBdr>
              <w:spacing w:after="120"/>
            </w:pPr>
            <w:r>
              <w:t>Risks from unintended infection by members of the public to be reduced by maintaining appropriate distancing</w:t>
            </w:r>
          </w:p>
        </w:tc>
      </w:tr>
      <w:tr w:rsidR="00BB2743" w:rsidRPr="004D6AE5" w14:paraId="7688AFBA" w14:textId="77777777" w:rsidTr="002E77BE">
        <w:trPr>
          <w:trHeight w:val="459"/>
        </w:trPr>
        <w:tc>
          <w:tcPr>
            <w:tcW w:w="3261" w:type="dxa"/>
          </w:tcPr>
          <w:p w14:paraId="03491B50" w14:textId="61440723" w:rsidR="00BB2743" w:rsidRPr="004D6AE5" w:rsidRDefault="00BB2743" w:rsidP="00BB2743">
            <w:pPr>
              <w:rPr>
                <w:rFonts w:cstheme="minorHAnsi"/>
              </w:rPr>
            </w:pPr>
            <w:r>
              <w:rPr>
                <w:rFonts w:cstheme="minorHAnsi"/>
              </w:rPr>
              <w:t>Performers/Artists/Crew, Public</w:t>
            </w:r>
          </w:p>
        </w:tc>
        <w:tc>
          <w:tcPr>
            <w:tcW w:w="6095" w:type="dxa"/>
            <w:vMerge/>
          </w:tcPr>
          <w:p w14:paraId="26A97307" w14:textId="77777777" w:rsidR="00BB2743" w:rsidRPr="004D6AE5" w:rsidRDefault="00BB2743" w:rsidP="00BB2743">
            <w:pPr>
              <w:rPr>
                <w:rFonts w:cstheme="minorHAnsi"/>
              </w:rPr>
            </w:pPr>
          </w:p>
        </w:tc>
        <w:tc>
          <w:tcPr>
            <w:tcW w:w="685" w:type="dxa"/>
            <w:vMerge/>
            <w:shd w:val="clear" w:color="auto" w:fill="FFFF00"/>
          </w:tcPr>
          <w:p w14:paraId="4DAE9867" w14:textId="77777777" w:rsidR="00BB2743" w:rsidRPr="004D6AE5" w:rsidRDefault="00BB2743" w:rsidP="00BB2743">
            <w:pPr>
              <w:rPr>
                <w:rFonts w:cstheme="minorHAnsi"/>
              </w:rPr>
            </w:pPr>
          </w:p>
        </w:tc>
        <w:tc>
          <w:tcPr>
            <w:tcW w:w="4216" w:type="dxa"/>
          </w:tcPr>
          <w:p w14:paraId="3E19957D" w14:textId="03F2B619" w:rsidR="00BB2743" w:rsidRPr="004D6AE5" w:rsidRDefault="00BB2743" w:rsidP="00BB2743">
            <w:pPr>
              <w:rPr>
                <w:rFonts w:cstheme="minorHAnsi"/>
              </w:rPr>
            </w:pPr>
            <w:r>
              <w:rPr>
                <w:rFonts w:cstheme="minorHAnsi"/>
              </w:rPr>
              <w:t>All persons</w:t>
            </w:r>
          </w:p>
        </w:tc>
      </w:tr>
    </w:tbl>
    <w:p w14:paraId="74CA722C" w14:textId="1BB0E234" w:rsidR="00F767A4" w:rsidRPr="00994E7D" w:rsidRDefault="00F767A4" w:rsidP="00F767A4">
      <w:pPr>
        <w:rPr>
          <w:rFonts w:cstheme="minorHAnsi"/>
        </w:rPr>
      </w:pPr>
    </w:p>
    <w:tbl>
      <w:tblPr>
        <w:tblStyle w:val="TableGrid"/>
        <w:tblW w:w="14257" w:type="dxa"/>
        <w:tblInd w:w="-154" w:type="dxa"/>
        <w:tblLook w:val="04A0" w:firstRow="1" w:lastRow="0" w:firstColumn="1" w:lastColumn="0" w:noHBand="0" w:noVBand="1"/>
      </w:tblPr>
      <w:tblGrid>
        <w:gridCol w:w="3261"/>
        <w:gridCol w:w="6095"/>
        <w:gridCol w:w="685"/>
        <w:gridCol w:w="4216"/>
      </w:tblGrid>
      <w:tr w:rsidR="002E0179" w:rsidRPr="004D6AE5" w14:paraId="09FBF68F" w14:textId="77777777" w:rsidTr="0034635E">
        <w:trPr>
          <w:trHeight w:val="3222"/>
        </w:trPr>
        <w:tc>
          <w:tcPr>
            <w:tcW w:w="3261" w:type="dxa"/>
          </w:tcPr>
          <w:p w14:paraId="36B0548E" w14:textId="77777777" w:rsidR="002E0179" w:rsidRDefault="002E0179" w:rsidP="002E0179">
            <w:pPr>
              <w:pStyle w:val="Heading2"/>
              <w:outlineLvl w:val="1"/>
            </w:pPr>
            <w:bookmarkStart w:id="21" w:name="_Toc43125947"/>
            <w:r>
              <w:t>Suspected Illness</w:t>
            </w:r>
            <w:bookmarkEnd w:id="21"/>
          </w:p>
          <w:p w14:paraId="5229D4E8" w14:textId="77777777" w:rsidR="002E0179" w:rsidRDefault="002E0179" w:rsidP="007249DB">
            <w:pPr>
              <w:widowControl w:val="0"/>
              <w:pBdr>
                <w:top w:val="nil"/>
                <w:left w:val="nil"/>
                <w:bottom w:val="nil"/>
                <w:right w:val="nil"/>
                <w:between w:val="nil"/>
              </w:pBdr>
              <w:rPr>
                <w:i/>
                <w:iCs/>
                <w:sz w:val="20"/>
                <w:szCs w:val="20"/>
              </w:rPr>
            </w:pPr>
          </w:p>
          <w:p w14:paraId="1493B699" w14:textId="1A38F4D1" w:rsidR="002E0179" w:rsidRDefault="00E73AAF" w:rsidP="007249DB">
            <w:pPr>
              <w:widowControl w:val="0"/>
              <w:pBdr>
                <w:top w:val="nil"/>
                <w:left w:val="nil"/>
                <w:bottom w:val="nil"/>
                <w:right w:val="nil"/>
                <w:between w:val="nil"/>
              </w:pBdr>
              <w:rPr>
                <w:i/>
                <w:iCs/>
                <w:sz w:val="20"/>
                <w:szCs w:val="20"/>
              </w:rPr>
            </w:pPr>
            <w:r>
              <w:rPr>
                <w:i/>
                <w:iCs/>
                <w:sz w:val="20"/>
                <w:szCs w:val="20"/>
              </w:rPr>
              <w:t>Persons</w:t>
            </w:r>
            <w:r w:rsidR="002E0179">
              <w:rPr>
                <w:i/>
                <w:iCs/>
                <w:sz w:val="20"/>
                <w:szCs w:val="20"/>
              </w:rPr>
              <w:t xml:space="preserve"> displaying symptoms of disease or otherwise feeling unwell</w:t>
            </w:r>
            <w:r w:rsidR="009F5260">
              <w:rPr>
                <w:i/>
                <w:iCs/>
                <w:sz w:val="20"/>
                <w:szCs w:val="20"/>
              </w:rPr>
              <w:t xml:space="preserve"> prior to attending location</w:t>
            </w:r>
          </w:p>
          <w:p w14:paraId="75B4B26D" w14:textId="5E62EFBB" w:rsidR="002E3023" w:rsidRPr="0016717C" w:rsidRDefault="002E3023" w:rsidP="007249DB">
            <w:pPr>
              <w:widowControl w:val="0"/>
              <w:pBdr>
                <w:top w:val="nil"/>
                <w:left w:val="nil"/>
                <w:bottom w:val="nil"/>
                <w:right w:val="nil"/>
                <w:between w:val="nil"/>
              </w:pBdr>
              <w:rPr>
                <w:i/>
                <w:iCs/>
                <w:sz w:val="20"/>
                <w:szCs w:val="20"/>
              </w:rPr>
            </w:pPr>
          </w:p>
        </w:tc>
        <w:tc>
          <w:tcPr>
            <w:tcW w:w="6095" w:type="dxa"/>
            <w:vMerge w:val="restart"/>
          </w:tcPr>
          <w:p w14:paraId="2D959B93" w14:textId="2A10A650" w:rsidR="00C73BDC" w:rsidRDefault="002E77BE" w:rsidP="007249DB">
            <w:pPr>
              <w:widowControl w:val="0"/>
              <w:pBdr>
                <w:top w:val="nil"/>
                <w:left w:val="nil"/>
                <w:bottom w:val="nil"/>
                <w:right w:val="nil"/>
                <w:between w:val="nil"/>
              </w:pBdr>
              <w:spacing w:after="120"/>
              <w:rPr>
                <w:rFonts w:cstheme="minorHAnsi"/>
              </w:rPr>
            </w:pPr>
            <w:r>
              <w:rPr>
                <w:rFonts w:cstheme="minorHAnsi"/>
              </w:rPr>
              <w:t>Performers/artists</w:t>
            </w:r>
            <w:r w:rsidR="00E73AAF">
              <w:rPr>
                <w:rFonts w:cstheme="minorHAnsi"/>
              </w:rPr>
              <w:t xml:space="preserve"> to </w:t>
            </w:r>
            <w:r>
              <w:rPr>
                <w:rFonts w:cstheme="minorHAnsi"/>
              </w:rPr>
              <w:t>monitor their personal health</w:t>
            </w:r>
            <w:r w:rsidR="0034635E">
              <w:rPr>
                <w:rFonts w:cstheme="minorHAnsi"/>
              </w:rPr>
              <w:t xml:space="preserve"> and be aware of common symptoms</w:t>
            </w:r>
          </w:p>
          <w:p w14:paraId="540C6698" w14:textId="4918AF8E" w:rsidR="00962DAD" w:rsidRDefault="002E77BE" w:rsidP="007249DB">
            <w:pPr>
              <w:widowControl w:val="0"/>
              <w:pBdr>
                <w:top w:val="nil"/>
                <w:left w:val="nil"/>
                <w:bottom w:val="nil"/>
                <w:right w:val="nil"/>
                <w:between w:val="nil"/>
              </w:pBdr>
              <w:spacing w:after="120"/>
              <w:rPr>
                <w:rFonts w:cstheme="minorHAnsi"/>
              </w:rPr>
            </w:pPr>
            <w:r>
              <w:rPr>
                <w:rFonts w:cstheme="minorHAnsi"/>
              </w:rPr>
              <w:t>M</w:t>
            </w:r>
            <w:r w:rsidR="00962DAD">
              <w:rPr>
                <w:rFonts w:cstheme="minorHAnsi"/>
              </w:rPr>
              <w:t xml:space="preserve">aintain records of names and contact details of </w:t>
            </w:r>
            <w:r>
              <w:rPr>
                <w:rFonts w:cstheme="minorHAnsi"/>
              </w:rPr>
              <w:t>venues or locations attended</w:t>
            </w:r>
          </w:p>
          <w:p w14:paraId="72616AB1" w14:textId="6D55F93E" w:rsidR="00E73AAF" w:rsidRDefault="00E73AAF" w:rsidP="007249DB">
            <w:pPr>
              <w:widowControl w:val="0"/>
              <w:pBdr>
                <w:top w:val="nil"/>
                <w:left w:val="nil"/>
                <w:bottom w:val="nil"/>
                <w:right w:val="nil"/>
                <w:between w:val="nil"/>
              </w:pBdr>
              <w:spacing w:after="120"/>
              <w:rPr>
                <w:rFonts w:cstheme="minorHAnsi"/>
              </w:rPr>
            </w:pPr>
            <w:r>
              <w:rPr>
                <w:rFonts w:cstheme="minorHAnsi"/>
              </w:rPr>
              <w:t>Review recent contacts of person reporting as ill and advise other contacts</w:t>
            </w:r>
          </w:p>
          <w:p w14:paraId="5916C4AE" w14:textId="77777777" w:rsidR="002E77BE" w:rsidRDefault="002E0179" w:rsidP="002E77BE">
            <w:pPr>
              <w:widowControl w:val="0"/>
              <w:pBdr>
                <w:top w:val="nil"/>
                <w:left w:val="nil"/>
                <w:bottom w:val="nil"/>
                <w:right w:val="nil"/>
                <w:between w:val="nil"/>
              </w:pBdr>
              <w:spacing w:after="120"/>
            </w:pPr>
            <w:r>
              <w:rPr>
                <w:rFonts w:cstheme="minorHAnsi"/>
              </w:rPr>
              <w:t>Personnel required to declare any circumstances where they may feel unwell and avoid attending any workplace</w:t>
            </w:r>
            <w:r w:rsidR="002E77BE" w:rsidRPr="00962DAD">
              <w:t xml:space="preserve"> </w:t>
            </w:r>
          </w:p>
          <w:p w14:paraId="7492905C" w14:textId="77777777" w:rsidR="002E0179" w:rsidRDefault="002E77BE" w:rsidP="007249DB">
            <w:pPr>
              <w:widowControl w:val="0"/>
              <w:pBdr>
                <w:top w:val="nil"/>
                <w:left w:val="nil"/>
                <w:bottom w:val="nil"/>
                <w:right w:val="nil"/>
                <w:between w:val="nil"/>
              </w:pBdr>
              <w:spacing w:after="120"/>
            </w:pPr>
            <w:r w:rsidRPr="00962DAD">
              <w:t>Note – Complete honesty is encouraged to help prevent possible unintended spread of disease</w:t>
            </w:r>
          </w:p>
          <w:p w14:paraId="302E05B8" w14:textId="10E8BD7C" w:rsidR="0034635E" w:rsidRPr="0034635E" w:rsidRDefault="0034635E" w:rsidP="007249DB">
            <w:pPr>
              <w:widowControl w:val="0"/>
              <w:pBdr>
                <w:top w:val="nil"/>
                <w:left w:val="nil"/>
                <w:bottom w:val="nil"/>
                <w:right w:val="nil"/>
                <w:between w:val="nil"/>
              </w:pBdr>
              <w:spacing w:after="120"/>
            </w:pPr>
            <w:r>
              <w:t>Public advised to not attend if feeling unwell</w:t>
            </w:r>
          </w:p>
        </w:tc>
        <w:tc>
          <w:tcPr>
            <w:tcW w:w="685" w:type="dxa"/>
            <w:vMerge w:val="restart"/>
            <w:shd w:val="clear" w:color="auto" w:fill="00B050"/>
          </w:tcPr>
          <w:p w14:paraId="709E4313" w14:textId="77777777" w:rsidR="002E0179" w:rsidRPr="004D6AE5" w:rsidRDefault="002E0179" w:rsidP="007249DB">
            <w:pPr>
              <w:jc w:val="center"/>
              <w:rPr>
                <w:rFonts w:cstheme="minorHAnsi"/>
                <w:b/>
              </w:rPr>
            </w:pPr>
          </w:p>
        </w:tc>
        <w:tc>
          <w:tcPr>
            <w:tcW w:w="4216" w:type="dxa"/>
          </w:tcPr>
          <w:p w14:paraId="3404D4D1" w14:textId="77777777" w:rsidR="002E77BE" w:rsidRPr="009A4AB4" w:rsidRDefault="002E77BE" w:rsidP="002E77BE">
            <w:pPr>
              <w:widowControl w:val="0"/>
              <w:pBdr>
                <w:top w:val="nil"/>
                <w:left w:val="nil"/>
                <w:bottom w:val="nil"/>
                <w:right w:val="nil"/>
                <w:between w:val="nil"/>
              </w:pBdr>
              <w:spacing w:after="120"/>
            </w:pPr>
            <w:r w:rsidRPr="009A4AB4">
              <w:t>To follow government a</w:t>
            </w:r>
            <w:r>
              <w:t>dvice</w:t>
            </w:r>
            <w:r w:rsidRPr="009A4AB4">
              <w:t xml:space="preserve"> of self-isolation and only to leave house on the following circumstances: for medical reason; to shop for necessary food supplies; for exercise</w:t>
            </w:r>
          </w:p>
          <w:p w14:paraId="386519F6" w14:textId="77777777" w:rsidR="002E77BE" w:rsidRPr="009A4AB4" w:rsidRDefault="002E77BE" w:rsidP="002E77BE">
            <w:pPr>
              <w:widowControl w:val="0"/>
              <w:pBdr>
                <w:top w:val="nil"/>
                <w:left w:val="nil"/>
                <w:bottom w:val="nil"/>
                <w:right w:val="nil"/>
                <w:between w:val="nil"/>
              </w:pBdr>
              <w:spacing w:after="120"/>
            </w:pPr>
            <w:r w:rsidRPr="009A4AB4">
              <w:t>Stay at home and only attend hospital in an emergency. Do not attend GP surgery and phone NHS line (111) if further advice is required</w:t>
            </w:r>
          </w:p>
          <w:p w14:paraId="02802AF0" w14:textId="0043C82F" w:rsidR="002E0179" w:rsidRPr="0016717C" w:rsidRDefault="0034635E" w:rsidP="002E77BE">
            <w:pPr>
              <w:widowControl w:val="0"/>
              <w:pBdr>
                <w:top w:val="nil"/>
                <w:left w:val="nil"/>
                <w:bottom w:val="nil"/>
                <w:right w:val="nil"/>
                <w:between w:val="nil"/>
              </w:pBdr>
              <w:spacing w:after="120"/>
              <w:rPr>
                <w:sz w:val="20"/>
                <w:szCs w:val="20"/>
              </w:rPr>
            </w:pPr>
            <w:r>
              <w:t>Contact TTI service</w:t>
            </w:r>
            <w:r w:rsidR="002E77BE" w:rsidRPr="009A4AB4">
              <w:t xml:space="preserve"> </w:t>
            </w:r>
          </w:p>
        </w:tc>
      </w:tr>
      <w:tr w:rsidR="00BB2743" w:rsidRPr="004D6AE5" w14:paraId="298E476F" w14:textId="77777777" w:rsidTr="00BB2743">
        <w:trPr>
          <w:trHeight w:val="463"/>
        </w:trPr>
        <w:tc>
          <w:tcPr>
            <w:tcW w:w="3261" w:type="dxa"/>
          </w:tcPr>
          <w:p w14:paraId="222E765D" w14:textId="3B2D9EB0" w:rsidR="00BB2743" w:rsidRPr="004D6AE5" w:rsidRDefault="00BB2743" w:rsidP="00BB2743">
            <w:pPr>
              <w:rPr>
                <w:rFonts w:cstheme="minorHAnsi"/>
              </w:rPr>
            </w:pPr>
            <w:r>
              <w:rPr>
                <w:rFonts w:cstheme="minorHAnsi"/>
              </w:rPr>
              <w:t>Performers/Artists/Crew, Public</w:t>
            </w:r>
          </w:p>
        </w:tc>
        <w:tc>
          <w:tcPr>
            <w:tcW w:w="6095" w:type="dxa"/>
            <w:vMerge/>
          </w:tcPr>
          <w:p w14:paraId="6B7F90E9" w14:textId="77777777" w:rsidR="00BB2743" w:rsidRPr="004D6AE5" w:rsidRDefault="00BB2743" w:rsidP="00BB2743">
            <w:pPr>
              <w:rPr>
                <w:rFonts w:cstheme="minorHAnsi"/>
              </w:rPr>
            </w:pPr>
          </w:p>
        </w:tc>
        <w:tc>
          <w:tcPr>
            <w:tcW w:w="685" w:type="dxa"/>
            <w:vMerge/>
            <w:shd w:val="clear" w:color="auto" w:fill="00B050"/>
          </w:tcPr>
          <w:p w14:paraId="17E72203" w14:textId="77777777" w:rsidR="00BB2743" w:rsidRPr="004D6AE5" w:rsidRDefault="00BB2743" w:rsidP="00BB2743">
            <w:pPr>
              <w:rPr>
                <w:rFonts w:cstheme="minorHAnsi"/>
              </w:rPr>
            </w:pPr>
          </w:p>
        </w:tc>
        <w:tc>
          <w:tcPr>
            <w:tcW w:w="4216" w:type="dxa"/>
          </w:tcPr>
          <w:p w14:paraId="1910836A" w14:textId="32F43146" w:rsidR="00BB2743" w:rsidRPr="004D6AE5" w:rsidRDefault="00BB2743" w:rsidP="00BB2743">
            <w:pPr>
              <w:rPr>
                <w:rFonts w:cstheme="minorHAnsi"/>
              </w:rPr>
            </w:pPr>
            <w:r>
              <w:rPr>
                <w:rFonts w:cstheme="minorHAnsi"/>
              </w:rPr>
              <w:t>All persons</w:t>
            </w:r>
          </w:p>
        </w:tc>
      </w:tr>
    </w:tbl>
    <w:p w14:paraId="52574391" w14:textId="77777777" w:rsidR="002E0179" w:rsidRPr="009F5260" w:rsidRDefault="002E0179" w:rsidP="002E0179">
      <w:pPr>
        <w:rPr>
          <w:rFonts w:cstheme="minorHAnsi"/>
          <w:sz w:val="16"/>
          <w:szCs w:val="16"/>
        </w:rPr>
      </w:pPr>
    </w:p>
    <w:tbl>
      <w:tblPr>
        <w:tblStyle w:val="TableGrid"/>
        <w:tblW w:w="14257" w:type="dxa"/>
        <w:tblInd w:w="-154" w:type="dxa"/>
        <w:tblLook w:val="04A0" w:firstRow="1" w:lastRow="0" w:firstColumn="1" w:lastColumn="0" w:noHBand="0" w:noVBand="1"/>
      </w:tblPr>
      <w:tblGrid>
        <w:gridCol w:w="3261"/>
        <w:gridCol w:w="6095"/>
        <w:gridCol w:w="685"/>
        <w:gridCol w:w="4216"/>
      </w:tblGrid>
      <w:tr w:rsidR="009C37A9" w:rsidRPr="004D6AE5" w14:paraId="7084F0E6" w14:textId="77777777" w:rsidTr="002B6FAF">
        <w:trPr>
          <w:trHeight w:val="2384"/>
        </w:trPr>
        <w:tc>
          <w:tcPr>
            <w:tcW w:w="3261" w:type="dxa"/>
          </w:tcPr>
          <w:p w14:paraId="360357BF" w14:textId="45A3B8A5" w:rsidR="009C37A9" w:rsidRDefault="009C37A9" w:rsidP="009C37A9">
            <w:pPr>
              <w:pStyle w:val="Heading2"/>
              <w:outlineLvl w:val="1"/>
            </w:pPr>
            <w:bookmarkStart w:id="22" w:name="_Toc43125948"/>
            <w:r>
              <w:lastRenderedPageBreak/>
              <w:t>Travel</w:t>
            </w:r>
            <w:bookmarkEnd w:id="22"/>
            <w:r>
              <w:t xml:space="preserve"> </w:t>
            </w:r>
          </w:p>
          <w:p w14:paraId="69C8C8CF" w14:textId="77777777" w:rsidR="009C37A9" w:rsidRDefault="009C37A9" w:rsidP="007249DB">
            <w:pPr>
              <w:widowControl w:val="0"/>
              <w:pBdr>
                <w:top w:val="nil"/>
                <w:left w:val="nil"/>
                <w:bottom w:val="nil"/>
                <w:right w:val="nil"/>
                <w:between w:val="nil"/>
              </w:pBdr>
              <w:rPr>
                <w:i/>
                <w:iCs/>
                <w:sz w:val="20"/>
                <w:szCs w:val="20"/>
              </w:rPr>
            </w:pPr>
          </w:p>
          <w:p w14:paraId="7E832712" w14:textId="015D1373" w:rsidR="009C37A9" w:rsidRPr="0016717C" w:rsidRDefault="009C37A9" w:rsidP="007249DB">
            <w:pPr>
              <w:widowControl w:val="0"/>
              <w:pBdr>
                <w:top w:val="nil"/>
                <w:left w:val="nil"/>
                <w:bottom w:val="nil"/>
                <w:right w:val="nil"/>
                <w:between w:val="nil"/>
              </w:pBdr>
              <w:rPr>
                <w:i/>
                <w:iCs/>
                <w:sz w:val="20"/>
                <w:szCs w:val="20"/>
              </w:rPr>
            </w:pPr>
            <w:r>
              <w:rPr>
                <w:i/>
                <w:iCs/>
                <w:sz w:val="20"/>
                <w:szCs w:val="20"/>
              </w:rPr>
              <w:t>Exposure to others who may unknowingly have the disease</w:t>
            </w:r>
          </w:p>
        </w:tc>
        <w:tc>
          <w:tcPr>
            <w:tcW w:w="6095" w:type="dxa"/>
            <w:vMerge w:val="restart"/>
          </w:tcPr>
          <w:p w14:paraId="20F27BBA" w14:textId="41DEAE83" w:rsidR="009C37A9" w:rsidRPr="009A4AB4" w:rsidRDefault="009C37A9" w:rsidP="009C37A9">
            <w:pPr>
              <w:widowControl w:val="0"/>
              <w:pBdr>
                <w:top w:val="nil"/>
                <w:left w:val="nil"/>
                <w:bottom w:val="nil"/>
                <w:right w:val="nil"/>
                <w:between w:val="nil"/>
              </w:pBdr>
              <w:spacing w:after="120"/>
              <w:rPr>
                <w:rFonts w:cstheme="minorHAnsi"/>
              </w:rPr>
            </w:pPr>
            <w:r w:rsidRPr="009A4AB4">
              <w:rPr>
                <w:rFonts w:cstheme="minorHAnsi"/>
              </w:rPr>
              <w:t>Avoid use of public transport where possible. Use of personal car/bike/walk preferred</w:t>
            </w:r>
            <w:r w:rsidR="00592E1B" w:rsidRPr="009A4AB4">
              <w:rPr>
                <w:rFonts w:cstheme="minorHAnsi"/>
              </w:rPr>
              <w:t>.</w:t>
            </w:r>
          </w:p>
          <w:p w14:paraId="3606ECE4" w14:textId="77777777" w:rsidR="00F13C39" w:rsidRPr="009A4AB4" w:rsidRDefault="009C37A9" w:rsidP="00F13C39">
            <w:pPr>
              <w:widowControl w:val="0"/>
              <w:pBdr>
                <w:top w:val="nil"/>
                <w:left w:val="nil"/>
                <w:bottom w:val="nil"/>
                <w:right w:val="nil"/>
                <w:between w:val="nil"/>
              </w:pBdr>
              <w:spacing w:after="120"/>
              <w:rPr>
                <w:rFonts w:cstheme="minorHAnsi"/>
              </w:rPr>
            </w:pPr>
            <w:r w:rsidRPr="009A4AB4">
              <w:rPr>
                <w:rFonts w:cstheme="minorHAnsi"/>
              </w:rPr>
              <w:t>Maintain high personal hygiene measures including covering face when coughing, clearing throat or sneezing</w:t>
            </w:r>
            <w:r w:rsidR="005507CA" w:rsidRPr="009A4AB4">
              <w:rPr>
                <w:rFonts w:cstheme="minorHAnsi"/>
              </w:rPr>
              <w:t xml:space="preserve"> in public areas</w:t>
            </w:r>
            <w:r w:rsidR="009F5260" w:rsidRPr="009A4AB4">
              <w:rPr>
                <w:rFonts w:cstheme="minorHAnsi"/>
              </w:rPr>
              <w:t>.</w:t>
            </w:r>
            <w:r w:rsidR="00F13C39" w:rsidRPr="009A4AB4">
              <w:rPr>
                <w:rFonts w:cstheme="minorHAnsi"/>
              </w:rPr>
              <w:t xml:space="preserve"> </w:t>
            </w:r>
          </w:p>
          <w:p w14:paraId="1B86A954" w14:textId="46AB55C9" w:rsidR="00F13C39" w:rsidRPr="009A4AB4" w:rsidRDefault="00F13C39" w:rsidP="00F13C39">
            <w:pPr>
              <w:widowControl w:val="0"/>
              <w:pBdr>
                <w:top w:val="nil"/>
                <w:left w:val="nil"/>
                <w:bottom w:val="nil"/>
                <w:right w:val="nil"/>
                <w:between w:val="nil"/>
              </w:pBdr>
              <w:spacing w:after="120"/>
              <w:rPr>
                <w:rFonts w:cstheme="minorHAnsi"/>
              </w:rPr>
            </w:pPr>
            <w:r w:rsidRPr="009A4AB4">
              <w:rPr>
                <w:rFonts w:cstheme="minorHAnsi"/>
              </w:rPr>
              <w:t>Wear face covering if using public transport</w:t>
            </w:r>
          </w:p>
          <w:p w14:paraId="181ABA88" w14:textId="701BECB6" w:rsidR="00F13C39" w:rsidRPr="009A4AB4" w:rsidRDefault="00F13C39" w:rsidP="00F13C39">
            <w:pPr>
              <w:widowControl w:val="0"/>
              <w:pBdr>
                <w:top w:val="nil"/>
                <w:left w:val="nil"/>
                <w:bottom w:val="nil"/>
                <w:right w:val="nil"/>
                <w:between w:val="nil"/>
              </w:pBdr>
              <w:spacing w:after="120"/>
            </w:pPr>
            <w:r w:rsidRPr="009A4AB4">
              <w:t>Carry alcohol based hand sanitiser and use after touching all shared surfaces such as handrails</w:t>
            </w:r>
            <w:r w:rsidR="0034635E">
              <w:t xml:space="preserve"> or ticketing machines</w:t>
            </w:r>
          </w:p>
          <w:p w14:paraId="784F05C6" w14:textId="5472C407" w:rsidR="009C37A9" w:rsidRPr="009A4AB4" w:rsidRDefault="00F13C39" w:rsidP="00F13C39">
            <w:pPr>
              <w:widowControl w:val="0"/>
              <w:pBdr>
                <w:top w:val="nil"/>
                <w:left w:val="nil"/>
                <w:bottom w:val="nil"/>
                <w:right w:val="nil"/>
                <w:between w:val="nil"/>
              </w:pBdr>
              <w:spacing w:after="120"/>
              <w:rPr>
                <w:rFonts w:cstheme="minorHAnsi"/>
              </w:rPr>
            </w:pPr>
            <w:r w:rsidRPr="009A4AB4">
              <w:t>Avoid touching face or eyes as far as possible</w:t>
            </w:r>
          </w:p>
        </w:tc>
        <w:tc>
          <w:tcPr>
            <w:tcW w:w="685" w:type="dxa"/>
            <w:vMerge w:val="restart"/>
            <w:shd w:val="clear" w:color="auto" w:fill="FFFF00"/>
          </w:tcPr>
          <w:p w14:paraId="0A9D8334" w14:textId="77777777" w:rsidR="009C37A9" w:rsidRPr="004D6AE5" w:rsidRDefault="009C37A9" w:rsidP="007249DB">
            <w:pPr>
              <w:jc w:val="center"/>
              <w:rPr>
                <w:rFonts w:cstheme="minorHAnsi"/>
                <w:b/>
              </w:rPr>
            </w:pPr>
          </w:p>
        </w:tc>
        <w:tc>
          <w:tcPr>
            <w:tcW w:w="4216" w:type="dxa"/>
          </w:tcPr>
          <w:p w14:paraId="6F1A2F4C" w14:textId="54DE6AA3" w:rsidR="00990A18" w:rsidRPr="009A4AB4" w:rsidRDefault="00ED3D3B" w:rsidP="007249DB">
            <w:pPr>
              <w:widowControl w:val="0"/>
              <w:pBdr>
                <w:top w:val="nil"/>
                <w:left w:val="nil"/>
                <w:bottom w:val="nil"/>
                <w:right w:val="nil"/>
                <w:between w:val="nil"/>
              </w:pBdr>
              <w:spacing w:after="120"/>
            </w:pPr>
            <w:r w:rsidRPr="009A4AB4">
              <w:t xml:space="preserve">If possible, have separate face covering for use on public transport </w:t>
            </w:r>
          </w:p>
          <w:p w14:paraId="687488FB" w14:textId="77777777" w:rsidR="00592E1B" w:rsidRDefault="00592E1B" w:rsidP="007249DB">
            <w:pPr>
              <w:widowControl w:val="0"/>
              <w:pBdr>
                <w:top w:val="nil"/>
                <w:left w:val="nil"/>
                <w:bottom w:val="nil"/>
                <w:right w:val="nil"/>
                <w:between w:val="nil"/>
              </w:pBdr>
              <w:spacing w:after="120"/>
            </w:pPr>
            <w:r w:rsidRPr="009A4AB4">
              <w:t>Ensure car/bike parking arrangements clarified with premises operators</w:t>
            </w:r>
          </w:p>
          <w:p w14:paraId="26644A59" w14:textId="57515900" w:rsidR="00962DAD" w:rsidRPr="009A4AB4" w:rsidRDefault="00962DAD" w:rsidP="007249DB">
            <w:pPr>
              <w:widowControl w:val="0"/>
              <w:pBdr>
                <w:top w:val="nil"/>
                <w:left w:val="nil"/>
                <w:bottom w:val="nil"/>
                <w:right w:val="nil"/>
                <w:between w:val="nil"/>
              </w:pBdr>
              <w:spacing w:after="120"/>
            </w:pPr>
            <w:r>
              <w:t>Clean face covering every day when used in public areas</w:t>
            </w:r>
          </w:p>
        </w:tc>
      </w:tr>
      <w:tr w:rsidR="00BB2743" w:rsidRPr="004D6AE5" w14:paraId="3D0AADAF" w14:textId="77777777" w:rsidTr="00ED3D3B">
        <w:trPr>
          <w:trHeight w:val="419"/>
        </w:trPr>
        <w:tc>
          <w:tcPr>
            <w:tcW w:w="3261" w:type="dxa"/>
          </w:tcPr>
          <w:p w14:paraId="371AAD14" w14:textId="1A193B6D" w:rsidR="00BB2743" w:rsidRPr="004D6AE5" w:rsidRDefault="00BB2743" w:rsidP="00BB2743">
            <w:pPr>
              <w:rPr>
                <w:rFonts w:cstheme="minorHAnsi"/>
              </w:rPr>
            </w:pPr>
            <w:r>
              <w:rPr>
                <w:rFonts w:cstheme="minorHAnsi"/>
              </w:rPr>
              <w:t>Performers/Artists/Crew, Public</w:t>
            </w:r>
          </w:p>
        </w:tc>
        <w:tc>
          <w:tcPr>
            <w:tcW w:w="6095" w:type="dxa"/>
            <w:vMerge/>
          </w:tcPr>
          <w:p w14:paraId="156EA61E" w14:textId="77777777" w:rsidR="00BB2743" w:rsidRPr="004D6AE5" w:rsidRDefault="00BB2743" w:rsidP="00BB2743">
            <w:pPr>
              <w:rPr>
                <w:rFonts w:cstheme="minorHAnsi"/>
              </w:rPr>
            </w:pPr>
          </w:p>
        </w:tc>
        <w:tc>
          <w:tcPr>
            <w:tcW w:w="685" w:type="dxa"/>
            <w:vMerge/>
            <w:shd w:val="clear" w:color="auto" w:fill="FFFF00"/>
          </w:tcPr>
          <w:p w14:paraId="50E79C2C" w14:textId="77777777" w:rsidR="00BB2743" w:rsidRPr="004D6AE5" w:rsidRDefault="00BB2743" w:rsidP="00BB2743">
            <w:pPr>
              <w:rPr>
                <w:rFonts w:cstheme="minorHAnsi"/>
              </w:rPr>
            </w:pPr>
          </w:p>
        </w:tc>
        <w:tc>
          <w:tcPr>
            <w:tcW w:w="4216" w:type="dxa"/>
          </w:tcPr>
          <w:p w14:paraId="605F2491" w14:textId="6B286C8A" w:rsidR="00BB2743" w:rsidRPr="004D6AE5" w:rsidRDefault="00BB2743" w:rsidP="00BB2743">
            <w:pPr>
              <w:rPr>
                <w:rFonts w:cstheme="minorHAnsi"/>
              </w:rPr>
            </w:pPr>
            <w:r>
              <w:rPr>
                <w:rFonts w:cstheme="minorHAnsi"/>
              </w:rPr>
              <w:t>Performers/Artists/Crew</w:t>
            </w:r>
          </w:p>
        </w:tc>
      </w:tr>
    </w:tbl>
    <w:p w14:paraId="42BABDBF" w14:textId="32F422D3" w:rsidR="00F13C39" w:rsidRDefault="00F13C39"/>
    <w:tbl>
      <w:tblPr>
        <w:tblStyle w:val="TableGrid"/>
        <w:tblW w:w="14257" w:type="dxa"/>
        <w:tblInd w:w="-154" w:type="dxa"/>
        <w:tblLook w:val="04A0" w:firstRow="1" w:lastRow="0" w:firstColumn="1" w:lastColumn="0" w:noHBand="0" w:noVBand="1"/>
      </w:tblPr>
      <w:tblGrid>
        <w:gridCol w:w="3261"/>
        <w:gridCol w:w="6095"/>
        <w:gridCol w:w="685"/>
        <w:gridCol w:w="4216"/>
      </w:tblGrid>
      <w:tr w:rsidR="00100461" w:rsidRPr="004D6AE5" w14:paraId="1C828EB4" w14:textId="77777777" w:rsidTr="0069002A">
        <w:trPr>
          <w:trHeight w:val="3649"/>
        </w:trPr>
        <w:tc>
          <w:tcPr>
            <w:tcW w:w="3261" w:type="dxa"/>
          </w:tcPr>
          <w:p w14:paraId="44452B8C" w14:textId="4B9FA954" w:rsidR="00100461" w:rsidRDefault="00100461" w:rsidP="007249DB">
            <w:pPr>
              <w:pStyle w:val="Heading2"/>
              <w:outlineLvl w:val="1"/>
            </w:pPr>
            <w:bookmarkStart w:id="23" w:name="_Toc43125949"/>
            <w:r>
              <w:t>Access to</w:t>
            </w:r>
            <w:r w:rsidR="002D0434">
              <w:t>/use of</w:t>
            </w:r>
            <w:r>
              <w:t xml:space="preserve"> </w:t>
            </w:r>
            <w:r w:rsidR="0034635E">
              <w:t>locations</w:t>
            </w:r>
            <w:bookmarkEnd w:id="23"/>
          </w:p>
          <w:p w14:paraId="2CA47C77" w14:textId="77777777" w:rsidR="00100461" w:rsidRDefault="00100461" w:rsidP="007249DB">
            <w:pPr>
              <w:widowControl w:val="0"/>
              <w:pBdr>
                <w:top w:val="nil"/>
                <w:left w:val="nil"/>
                <w:bottom w:val="nil"/>
                <w:right w:val="nil"/>
                <w:between w:val="nil"/>
              </w:pBdr>
              <w:rPr>
                <w:i/>
                <w:iCs/>
                <w:sz w:val="20"/>
                <w:szCs w:val="20"/>
              </w:rPr>
            </w:pPr>
          </w:p>
          <w:p w14:paraId="425DDE67" w14:textId="1C2D8843" w:rsidR="00393665" w:rsidRDefault="00393665" w:rsidP="00393665">
            <w:pPr>
              <w:rPr>
                <w:i/>
                <w:iCs/>
                <w:sz w:val="20"/>
                <w:szCs w:val="20"/>
                <w:lang w:eastAsia="ar-SA"/>
              </w:rPr>
            </w:pPr>
            <w:r w:rsidRPr="002E3023">
              <w:rPr>
                <w:i/>
                <w:iCs/>
                <w:sz w:val="20"/>
                <w:szCs w:val="20"/>
                <w:lang w:eastAsia="ar-SA"/>
              </w:rPr>
              <w:t>Potential spread of disease through contact with  surfaces that may harbour viral particles</w:t>
            </w:r>
          </w:p>
          <w:p w14:paraId="19D13E3F" w14:textId="77777777" w:rsidR="00393665" w:rsidRPr="002E3023" w:rsidRDefault="00393665" w:rsidP="00393665">
            <w:pPr>
              <w:rPr>
                <w:i/>
                <w:iCs/>
                <w:sz w:val="20"/>
                <w:szCs w:val="20"/>
                <w:lang w:eastAsia="ar-SA"/>
              </w:rPr>
            </w:pPr>
          </w:p>
          <w:p w14:paraId="3D47BC92" w14:textId="77777777" w:rsidR="00100461" w:rsidRPr="0016717C" w:rsidRDefault="00100461" w:rsidP="007249DB">
            <w:pPr>
              <w:widowControl w:val="0"/>
              <w:pBdr>
                <w:top w:val="nil"/>
                <w:left w:val="nil"/>
                <w:bottom w:val="nil"/>
                <w:right w:val="nil"/>
                <w:between w:val="nil"/>
              </w:pBdr>
              <w:rPr>
                <w:i/>
                <w:iCs/>
                <w:sz w:val="20"/>
                <w:szCs w:val="20"/>
              </w:rPr>
            </w:pPr>
            <w:r>
              <w:rPr>
                <w:i/>
                <w:iCs/>
                <w:sz w:val="20"/>
                <w:szCs w:val="20"/>
              </w:rPr>
              <w:t>Exposure to others who may unknowingly have the disease</w:t>
            </w:r>
          </w:p>
        </w:tc>
        <w:tc>
          <w:tcPr>
            <w:tcW w:w="6095" w:type="dxa"/>
            <w:vMerge w:val="restart"/>
          </w:tcPr>
          <w:p w14:paraId="6FE634E0" w14:textId="0E20D696" w:rsidR="00393665" w:rsidRPr="009A4AB4" w:rsidRDefault="0034635E" w:rsidP="00393665">
            <w:pPr>
              <w:widowControl w:val="0"/>
              <w:spacing w:after="120"/>
            </w:pPr>
            <w:r>
              <w:t>Locations</w:t>
            </w:r>
            <w:r w:rsidR="00393665" w:rsidRPr="009A4AB4">
              <w:t xml:space="preserve"> required to provide safe means of access to all work settings with clear procedures for maintaining distancing in queues or provision of site</w:t>
            </w:r>
            <w:r w:rsidR="00962DAD">
              <w:t>/equipment</w:t>
            </w:r>
            <w:r w:rsidR="00393665" w:rsidRPr="009A4AB4">
              <w:t xml:space="preserve"> inductions</w:t>
            </w:r>
          </w:p>
          <w:p w14:paraId="470A58A6" w14:textId="4D68D7F5" w:rsidR="00100461" w:rsidRPr="009A4AB4" w:rsidRDefault="00962DAD" w:rsidP="007249DB">
            <w:pPr>
              <w:widowControl w:val="0"/>
              <w:pBdr>
                <w:top w:val="nil"/>
                <w:left w:val="nil"/>
                <w:bottom w:val="nil"/>
                <w:right w:val="nil"/>
                <w:between w:val="nil"/>
              </w:pBdr>
              <w:spacing w:after="120"/>
              <w:rPr>
                <w:rFonts w:cstheme="minorHAnsi"/>
              </w:rPr>
            </w:pPr>
            <w:r>
              <w:rPr>
                <w:rFonts w:cstheme="minorHAnsi"/>
              </w:rPr>
              <w:t>All persons</w:t>
            </w:r>
            <w:r w:rsidR="00100461" w:rsidRPr="009A4AB4">
              <w:rPr>
                <w:rFonts w:cstheme="minorHAnsi"/>
              </w:rPr>
              <w:t xml:space="preserve"> required to</w:t>
            </w:r>
            <w:r w:rsidR="00ED3D3B" w:rsidRPr="009A4AB4">
              <w:rPr>
                <w:rFonts w:cstheme="minorHAnsi"/>
              </w:rPr>
              <w:t xml:space="preserve"> note and </w:t>
            </w:r>
            <w:r w:rsidR="00100461" w:rsidRPr="009A4AB4">
              <w:rPr>
                <w:rFonts w:cstheme="minorHAnsi"/>
              </w:rPr>
              <w:t xml:space="preserve"> follow local procedures for access to </w:t>
            </w:r>
            <w:r>
              <w:rPr>
                <w:rFonts w:cstheme="minorHAnsi"/>
              </w:rPr>
              <w:t>premises</w:t>
            </w:r>
            <w:r w:rsidR="00ED3D3B" w:rsidRPr="009A4AB4">
              <w:rPr>
                <w:rFonts w:cstheme="minorHAnsi"/>
              </w:rPr>
              <w:t>.</w:t>
            </w:r>
          </w:p>
          <w:p w14:paraId="7E7337EE" w14:textId="77777777" w:rsidR="00100461" w:rsidRPr="009A4AB4" w:rsidRDefault="00100461" w:rsidP="007249DB">
            <w:pPr>
              <w:widowControl w:val="0"/>
              <w:pBdr>
                <w:top w:val="nil"/>
                <w:left w:val="nil"/>
                <w:bottom w:val="nil"/>
                <w:right w:val="nil"/>
                <w:between w:val="nil"/>
              </w:pBdr>
              <w:spacing w:after="120"/>
              <w:rPr>
                <w:rFonts w:cstheme="minorHAnsi"/>
              </w:rPr>
            </w:pPr>
            <w:r w:rsidRPr="009A4AB4">
              <w:rPr>
                <w:rFonts w:cstheme="minorHAnsi"/>
              </w:rPr>
              <w:t>Follow markings and signage for maintaining distancing at entry points</w:t>
            </w:r>
          </w:p>
          <w:p w14:paraId="7D53C392" w14:textId="52847459" w:rsidR="00100461" w:rsidRPr="009A4AB4" w:rsidRDefault="00100461" w:rsidP="007249DB">
            <w:pPr>
              <w:widowControl w:val="0"/>
              <w:pBdr>
                <w:top w:val="nil"/>
                <w:left w:val="nil"/>
                <w:bottom w:val="nil"/>
                <w:right w:val="nil"/>
                <w:between w:val="nil"/>
              </w:pBdr>
              <w:spacing w:after="120"/>
              <w:rPr>
                <w:rFonts w:cstheme="minorHAnsi"/>
              </w:rPr>
            </w:pPr>
            <w:r w:rsidRPr="009A4AB4">
              <w:rPr>
                <w:rFonts w:cstheme="minorHAnsi"/>
              </w:rPr>
              <w:t xml:space="preserve">Comply with </w:t>
            </w:r>
            <w:r w:rsidR="00962DAD">
              <w:rPr>
                <w:rFonts w:cstheme="minorHAnsi"/>
              </w:rPr>
              <w:t xml:space="preserve">any </w:t>
            </w:r>
            <w:r w:rsidRPr="009A4AB4">
              <w:rPr>
                <w:rFonts w:cstheme="minorHAnsi"/>
              </w:rPr>
              <w:t>access temperature checks</w:t>
            </w:r>
            <w:r w:rsidR="00962DAD">
              <w:rPr>
                <w:rFonts w:cstheme="minorHAnsi"/>
              </w:rPr>
              <w:t xml:space="preserve"> (if required)</w:t>
            </w:r>
            <w:r w:rsidRPr="009A4AB4">
              <w:rPr>
                <w:rFonts w:cstheme="minorHAnsi"/>
              </w:rPr>
              <w:t xml:space="preserve"> and follow directions of </w:t>
            </w:r>
            <w:r w:rsidR="00962DAD">
              <w:rPr>
                <w:rFonts w:cstheme="minorHAnsi"/>
              </w:rPr>
              <w:t>premises staff</w:t>
            </w:r>
          </w:p>
          <w:p w14:paraId="7D9F2BB3" w14:textId="77777777" w:rsidR="00100461" w:rsidRDefault="00100461" w:rsidP="00393665">
            <w:pPr>
              <w:widowControl w:val="0"/>
              <w:spacing w:after="120"/>
            </w:pPr>
            <w:r w:rsidRPr="009A4AB4">
              <w:rPr>
                <w:rFonts w:cstheme="minorHAnsi"/>
              </w:rPr>
              <w:t xml:space="preserve">Follow </w:t>
            </w:r>
            <w:r w:rsidR="00962DAD">
              <w:rPr>
                <w:rFonts w:cstheme="minorHAnsi"/>
              </w:rPr>
              <w:t xml:space="preserve">any </w:t>
            </w:r>
            <w:r w:rsidRPr="009A4AB4">
              <w:rPr>
                <w:rFonts w:cstheme="minorHAnsi"/>
              </w:rPr>
              <w:t>one</w:t>
            </w:r>
            <w:r w:rsidR="00962DAD">
              <w:rPr>
                <w:rFonts w:cstheme="minorHAnsi"/>
              </w:rPr>
              <w:t>-</w:t>
            </w:r>
            <w:r w:rsidRPr="009A4AB4">
              <w:rPr>
                <w:rFonts w:cstheme="minorHAnsi"/>
              </w:rPr>
              <w:t>way systems and restrictions on the use of elevators or stairways</w:t>
            </w:r>
            <w:r w:rsidR="00393665" w:rsidRPr="009A4AB4">
              <w:t xml:space="preserve"> </w:t>
            </w:r>
            <w:r w:rsidR="0034635E">
              <w:t>etc</w:t>
            </w:r>
          </w:p>
          <w:p w14:paraId="265E96CD" w14:textId="61220D48" w:rsidR="0069002A" w:rsidRPr="009A4AB4" w:rsidRDefault="0069002A" w:rsidP="00393665">
            <w:pPr>
              <w:widowControl w:val="0"/>
              <w:spacing w:after="120"/>
            </w:pPr>
            <w:r>
              <w:t>Location to provide hand sanitiser at entrances</w:t>
            </w:r>
          </w:p>
        </w:tc>
        <w:tc>
          <w:tcPr>
            <w:tcW w:w="685" w:type="dxa"/>
            <w:vMerge w:val="restart"/>
            <w:shd w:val="clear" w:color="auto" w:fill="FFFF00"/>
          </w:tcPr>
          <w:p w14:paraId="15CBF018" w14:textId="77777777" w:rsidR="00100461" w:rsidRPr="004D6AE5" w:rsidRDefault="00100461" w:rsidP="007249DB">
            <w:pPr>
              <w:jc w:val="center"/>
              <w:rPr>
                <w:rFonts w:cstheme="minorHAnsi"/>
                <w:b/>
              </w:rPr>
            </w:pPr>
          </w:p>
        </w:tc>
        <w:tc>
          <w:tcPr>
            <w:tcW w:w="4216" w:type="dxa"/>
          </w:tcPr>
          <w:p w14:paraId="61B565BA" w14:textId="7E3DC5F0" w:rsidR="00393665" w:rsidRPr="009A4AB4" w:rsidRDefault="00393665" w:rsidP="00393665">
            <w:pPr>
              <w:widowControl w:val="0"/>
              <w:pBdr>
                <w:top w:val="nil"/>
                <w:left w:val="nil"/>
                <w:bottom w:val="nil"/>
                <w:right w:val="nil"/>
                <w:between w:val="nil"/>
              </w:pBdr>
              <w:spacing w:after="120"/>
            </w:pPr>
            <w:r w:rsidRPr="009A4AB4">
              <w:t xml:space="preserve">Wash hands on arrival at </w:t>
            </w:r>
            <w:r w:rsidR="00962DAD">
              <w:t>premises</w:t>
            </w:r>
            <w:r w:rsidRPr="009A4AB4">
              <w:t xml:space="preserve"> before starting work and at the end of shift</w:t>
            </w:r>
          </w:p>
          <w:p w14:paraId="39D86A52" w14:textId="77777777" w:rsidR="0069002A" w:rsidRDefault="0069002A" w:rsidP="00393665">
            <w:pPr>
              <w:widowControl w:val="0"/>
              <w:pBdr>
                <w:top w:val="nil"/>
                <w:left w:val="nil"/>
                <w:bottom w:val="nil"/>
                <w:right w:val="nil"/>
                <w:between w:val="nil"/>
              </w:pBdr>
              <w:spacing w:after="120"/>
            </w:pPr>
            <w:r>
              <w:t>Use hand sanitiser where hand washing facilities not immediately available</w:t>
            </w:r>
          </w:p>
          <w:p w14:paraId="74FB398E" w14:textId="38F8BF87" w:rsidR="004D49A6" w:rsidRPr="009A4AB4" w:rsidRDefault="004D49A6" w:rsidP="00393665">
            <w:pPr>
              <w:widowControl w:val="0"/>
              <w:pBdr>
                <w:top w:val="nil"/>
                <w:left w:val="nil"/>
                <w:bottom w:val="nil"/>
                <w:right w:val="nil"/>
                <w:between w:val="nil"/>
              </w:pBdr>
              <w:spacing w:after="120"/>
            </w:pPr>
            <w:r w:rsidRPr="009A4AB4">
              <w:t>Arrival times to be scheduled or staggered to avoid excessive queuing</w:t>
            </w:r>
            <w:r w:rsidR="009474D2">
              <w:t xml:space="preserve"> or crossover </w:t>
            </w:r>
            <w:r w:rsidRPr="009A4AB4">
              <w:t>at entry points</w:t>
            </w:r>
          </w:p>
          <w:p w14:paraId="544BDE26" w14:textId="77777777" w:rsidR="0034635E" w:rsidRDefault="002D0434" w:rsidP="007249DB">
            <w:pPr>
              <w:widowControl w:val="0"/>
              <w:pBdr>
                <w:top w:val="nil"/>
                <w:left w:val="nil"/>
                <w:bottom w:val="nil"/>
                <w:right w:val="nil"/>
                <w:between w:val="nil"/>
              </w:pBdr>
              <w:spacing w:after="120"/>
            </w:pPr>
            <w:r>
              <w:t>(see also Cleaning and Maintenance)</w:t>
            </w:r>
          </w:p>
          <w:p w14:paraId="4BC69658" w14:textId="7D962B0C" w:rsidR="00393665" w:rsidRPr="009A4AB4" w:rsidRDefault="0034635E" w:rsidP="007249DB">
            <w:pPr>
              <w:widowControl w:val="0"/>
              <w:pBdr>
                <w:top w:val="nil"/>
                <w:left w:val="nil"/>
                <w:bottom w:val="nil"/>
                <w:right w:val="nil"/>
                <w:between w:val="nil"/>
              </w:pBdr>
              <w:spacing w:after="120"/>
            </w:pPr>
            <w:r w:rsidRPr="009A4AB4">
              <w:t xml:space="preserve">Consider if </w:t>
            </w:r>
            <w:proofErr w:type="gramStart"/>
            <w:r w:rsidRPr="009A4AB4">
              <w:t>possible</w:t>
            </w:r>
            <w:proofErr w:type="gramEnd"/>
            <w:r w:rsidRPr="009A4AB4">
              <w:t xml:space="preserve"> to block open commonly used doorways (except emergency/fire doors) to prevent or reduce unnecessary frequent contact</w:t>
            </w:r>
          </w:p>
        </w:tc>
      </w:tr>
      <w:tr w:rsidR="00BB2743" w:rsidRPr="004D6AE5" w14:paraId="0061BF0A" w14:textId="77777777" w:rsidTr="00ED3D3B">
        <w:trPr>
          <w:trHeight w:val="393"/>
        </w:trPr>
        <w:tc>
          <w:tcPr>
            <w:tcW w:w="3261" w:type="dxa"/>
          </w:tcPr>
          <w:p w14:paraId="57A955F9" w14:textId="0B907826" w:rsidR="00BB2743" w:rsidRPr="004D6AE5" w:rsidRDefault="00BB2743" w:rsidP="00BB2743">
            <w:pPr>
              <w:rPr>
                <w:rFonts w:cstheme="minorHAnsi"/>
              </w:rPr>
            </w:pPr>
            <w:r>
              <w:rPr>
                <w:rFonts w:cstheme="minorHAnsi"/>
              </w:rPr>
              <w:t>Performers/Artists/Crew, Public</w:t>
            </w:r>
          </w:p>
        </w:tc>
        <w:tc>
          <w:tcPr>
            <w:tcW w:w="6095" w:type="dxa"/>
            <w:vMerge/>
          </w:tcPr>
          <w:p w14:paraId="16540F58" w14:textId="77777777" w:rsidR="00BB2743" w:rsidRPr="004D6AE5" w:rsidRDefault="00BB2743" w:rsidP="00BB2743">
            <w:pPr>
              <w:rPr>
                <w:rFonts w:cstheme="minorHAnsi"/>
              </w:rPr>
            </w:pPr>
          </w:p>
        </w:tc>
        <w:tc>
          <w:tcPr>
            <w:tcW w:w="685" w:type="dxa"/>
            <w:vMerge/>
            <w:shd w:val="clear" w:color="auto" w:fill="FFFF00"/>
          </w:tcPr>
          <w:p w14:paraId="31DD6D4C" w14:textId="77777777" w:rsidR="00BB2743" w:rsidRPr="004D6AE5" w:rsidRDefault="00BB2743" w:rsidP="00BB2743">
            <w:pPr>
              <w:rPr>
                <w:rFonts w:cstheme="minorHAnsi"/>
              </w:rPr>
            </w:pPr>
          </w:p>
        </w:tc>
        <w:tc>
          <w:tcPr>
            <w:tcW w:w="4216" w:type="dxa"/>
          </w:tcPr>
          <w:p w14:paraId="16B6DDA5" w14:textId="03F67ECC" w:rsidR="00BB2743" w:rsidRPr="004D6AE5" w:rsidRDefault="00BB2743" w:rsidP="00BB2743">
            <w:pPr>
              <w:rPr>
                <w:rFonts w:cstheme="minorHAnsi"/>
              </w:rPr>
            </w:pPr>
            <w:r>
              <w:rPr>
                <w:rFonts w:cstheme="minorHAnsi"/>
              </w:rPr>
              <w:t>Production/Location Management</w:t>
            </w:r>
          </w:p>
        </w:tc>
      </w:tr>
    </w:tbl>
    <w:p w14:paraId="5AE8BBF0" w14:textId="2D7EC460" w:rsidR="00100461" w:rsidRDefault="00100461"/>
    <w:tbl>
      <w:tblPr>
        <w:tblStyle w:val="TableGrid"/>
        <w:tblW w:w="14257" w:type="dxa"/>
        <w:tblInd w:w="-154" w:type="dxa"/>
        <w:tblLook w:val="04A0" w:firstRow="1" w:lastRow="0" w:firstColumn="1" w:lastColumn="0" w:noHBand="0" w:noVBand="1"/>
      </w:tblPr>
      <w:tblGrid>
        <w:gridCol w:w="3261"/>
        <w:gridCol w:w="6095"/>
        <w:gridCol w:w="685"/>
        <w:gridCol w:w="4216"/>
      </w:tblGrid>
      <w:tr w:rsidR="009C37A9" w:rsidRPr="004D6AE5" w14:paraId="5981B463" w14:textId="77777777" w:rsidTr="00BB2743">
        <w:trPr>
          <w:trHeight w:val="1675"/>
        </w:trPr>
        <w:tc>
          <w:tcPr>
            <w:tcW w:w="3261" w:type="dxa"/>
          </w:tcPr>
          <w:p w14:paraId="5122E88A" w14:textId="4CBA43CD" w:rsidR="009C37A9" w:rsidRDefault="009C37A9" w:rsidP="009C37A9">
            <w:pPr>
              <w:pStyle w:val="Heading2"/>
              <w:outlineLvl w:val="1"/>
            </w:pPr>
            <w:bookmarkStart w:id="24" w:name="_Toc43125950"/>
            <w:r>
              <w:lastRenderedPageBreak/>
              <w:t>Suspected case whilst on site</w:t>
            </w:r>
            <w:bookmarkEnd w:id="24"/>
          </w:p>
          <w:p w14:paraId="0350C72A" w14:textId="0591A392" w:rsidR="009C37A9" w:rsidRDefault="009C37A9" w:rsidP="009C37A9">
            <w:pPr>
              <w:rPr>
                <w:lang w:eastAsia="ar-SA"/>
              </w:rPr>
            </w:pPr>
          </w:p>
          <w:p w14:paraId="3F3CD362" w14:textId="43B8BD03" w:rsidR="00366ADA" w:rsidRPr="002E3023" w:rsidRDefault="00306F8F" w:rsidP="009C37A9">
            <w:pPr>
              <w:rPr>
                <w:i/>
                <w:iCs/>
                <w:sz w:val="20"/>
                <w:szCs w:val="20"/>
                <w:lang w:eastAsia="ar-SA"/>
              </w:rPr>
            </w:pPr>
            <w:r w:rsidRPr="002E3023">
              <w:rPr>
                <w:i/>
                <w:iCs/>
                <w:sz w:val="20"/>
                <w:szCs w:val="20"/>
                <w:lang w:eastAsia="ar-SA"/>
              </w:rPr>
              <w:t>Exposure to others who have the disease</w:t>
            </w:r>
            <w:r w:rsidR="002E3023" w:rsidRPr="002E3023">
              <w:rPr>
                <w:i/>
                <w:iCs/>
                <w:sz w:val="20"/>
                <w:szCs w:val="20"/>
                <w:lang w:eastAsia="ar-SA"/>
              </w:rPr>
              <w:t xml:space="preserve"> or exposing others</w:t>
            </w:r>
          </w:p>
          <w:p w14:paraId="1103934A" w14:textId="433FD810" w:rsidR="009C37A9" w:rsidRPr="009C37A9" w:rsidRDefault="009C37A9" w:rsidP="009C37A9">
            <w:pPr>
              <w:rPr>
                <w:i/>
                <w:iCs/>
                <w:lang w:eastAsia="ar-SA"/>
              </w:rPr>
            </w:pPr>
          </w:p>
        </w:tc>
        <w:tc>
          <w:tcPr>
            <w:tcW w:w="6095" w:type="dxa"/>
            <w:vMerge w:val="restart"/>
          </w:tcPr>
          <w:p w14:paraId="4F55690E" w14:textId="14352C47" w:rsidR="009C37A9" w:rsidRPr="009A4AB4" w:rsidRDefault="00366ADA" w:rsidP="009C37A9">
            <w:pPr>
              <w:widowControl w:val="0"/>
              <w:pBdr>
                <w:top w:val="nil"/>
                <w:left w:val="nil"/>
                <w:bottom w:val="nil"/>
                <w:right w:val="nil"/>
                <w:between w:val="nil"/>
              </w:pBdr>
              <w:spacing w:after="120"/>
            </w:pPr>
            <w:r w:rsidRPr="009A4AB4">
              <w:t>Person</w:t>
            </w:r>
            <w:r w:rsidR="009474D2">
              <w:t xml:space="preserve">s </w:t>
            </w:r>
            <w:r w:rsidRPr="009A4AB4">
              <w:t xml:space="preserve">required to advise </w:t>
            </w:r>
            <w:r w:rsidR="009E2C00">
              <w:t>production</w:t>
            </w:r>
            <w:r w:rsidRPr="009A4AB4">
              <w:t xml:space="preserve"> management immediately if they or anyone else </w:t>
            </w:r>
            <w:r w:rsidR="009474D2">
              <w:t>on the premises</w:t>
            </w:r>
            <w:r w:rsidRPr="009A4AB4">
              <w:t xml:space="preserve"> is taken ill whist at work</w:t>
            </w:r>
          </w:p>
          <w:p w14:paraId="45261A89" w14:textId="2BB0B5F8" w:rsidR="009E2C00" w:rsidRPr="009A4AB4" w:rsidRDefault="009E2C00" w:rsidP="009E2C00">
            <w:pPr>
              <w:widowControl w:val="0"/>
              <w:pBdr>
                <w:top w:val="nil"/>
                <w:left w:val="nil"/>
                <w:bottom w:val="nil"/>
                <w:right w:val="nil"/>
                <w:between w:val="nil"/>
              </w:pBdr>
              <w:spacing w:after="120"/>
              <w:rPr>
                <w:rFonts w:cstheme="minorHAnsi"/>
              </w:rPr>
            </w:pPr>
            <w:r w:rsidRPr="009A4AB4">
              <w:rPr>
                <w:rFonts w:cstheme="minorHAnsi"/>
              </w:rPr>
              <w:t xml:space="preserve">Report to location management circumstances of anyone feeling or being taken ill whilst at </w:t>
            </w:r>
            <w:r>
              <w:rPr>
                <w:rFonts w:cstheme="minorHAnsi"/>
              </w:rPr>
              <w:t xml:space="preserve">a </w:t>
            </w:r>
            <w:r w:rsidRPr="009A4AB4">
              <w:rPr>
                <w:rFonts w:cstheme="minorHAnsi"/>
              </w:rPr>
              <w:t>work</w:t>
            </w:r>
            <w:r>
              <w:rPr>
                <w:rFonts w:cstheme="minorHAnsi"/>
              </w:rPr>
              <w:t>place</w:t>
            </w:r>
          </w:p>
          <w:p w14:paraId="51362645" w14:textId="75CC6871" w:rsidR="009474D2" w:rsidRPr="009474D2" w:rsidRDefault="009474D2" w:rsidP="009474D2">
            <w:pPr>
              <w:widowControl w:val="0"/>
              <w:pBdr>
                <w:top w:val="nil"/>
                <w:left w:val="nil"/>
                <w:bottom w:val="nil"/>
                <w:right w:val="nil"/>
                <w:between w:val="nil"/>
              </w:pBdr>
              <w:spacing w:after="120"/>
            </w:pPr>
            <w:r>
              <w:rPr>
                <w:rFonts w:cstheme="minorHAnsi"/>
              </w:rPr>
              <w:t>Persons</w:t>
            </w:r>
            <w:r w:rsidR="00592E1B" w:rsidRPr="009A4AB4">
              <w:rPr>
                <w:rFonts w:cstheme="minorHAnsi"/>
              </w:rPr>
              <w:t xml:space="preserve"> taken ill</w:t>
            </w:r>
            <w:r w:rsidR="00366ADA" w:rsidRPr="009A4AB4">
              <w:rPr>
                <w:rFonts w:cstheme="minorHAnsi"/>
              </w:rPr>
              <w:t xml:space="preserve"> required to remove themselves from the </w:t>
            </w:r>
            <w:r>
              <w:rPr>
                <w:rFonts w:cstheme="minorHAnsi"/>
              </w:rPr>
              <w:t>premises</w:t>
            </w:r>
            <w:r w:rsidR="00366ADA" w:rsidRPr="009A4AB4">
              <w:rPr>
                <w:rFonts w:cstheme="minorHAnsi"/>
              </w:rPr>
              <w:t xml:space="preserve"> as soon as possible to prevent possible further exposure</w:t>
            </w:r>
            <w:r w:rsidR="00C73BDC" w:rsidRPr="009A4AB4">
              <w:t xml:space="preserve"> </w:t>
            </w:r>
          </w:p>
        </w:tc>
        <w:tc>
          <w:tcPr>
            <w:tcW w:w="685" w:type="dxa"/>
            <w:vMerge w:val="restart"/>
            <w:shd w:val="clear" w:color="auto" w:fill="FFFF00"/>
          </w:tcPr>
          <w:p w14:paraId="2566FB3C" w14:textId="77777777" w:rsidR="009C37A9" w:rsidRPr="004D6AE5" w:rsidRDefault="009C37A9" w:rsidP="007249DB">
            <w:pPr>
              <w:jc w:val="center"/>
              <w:rPr>
                <w:rFonts w:cstheme="minorHAnsi"/>
                <w:b/>
              </w:rPr>
            </w:pPr>
          </w:p>
        </w:tc>
        <w:tc>
          <w:tcPr>
            <w:tcW w:w="4216" w:type="dxa"/>
          </w:tcPr>
          <w:p w14:paraId="2BAF0E82" w14:textId="346CBA25" w:rsidR="009474D2" w:rsidRDefault="009474D2" w:rsidP="009474D2">
            <w:pPr>
              <w:widowControl w:val="0"/>
              <w:pBdr>
                <w:top w:val="nil"/>
                <w:left w:val="nil"/>
                <w:bottom w:val="nil"/>
                <w:right w:val="nil"/>
                <w:between w:val="nil"/>
              </w:pBdr>
              <w:spacing w:after="120"/>
            </w:pPr>
            <w:r>
              <w:rPr>
                <w:rFonts w:cstheme="minorHAnsi"/>
              </w:rPr>
              <w:t>Inform all persons present at the time of someone being taken ill to</w:t>
            </w:r>
            <w:r w:rsidR="0034635E">
              <w:rPr>
                <w:rFonts w:cstheme="minorHAnsi"/>
              </w:rPr>
              <w:t xml:space="preserve"> consider</w:t>
            </w:r>
            <w:r>
              <w:rPr>
                <w:rFonts w:cstheme="minorHAnsi"/>
              </w:rPr>
              <w:t xml:space="preserve"> isolat</w:t>
            </w:r>
            <w:r w:rsidR="0034635E">
              <w:rPr>
                <w:rFonts w:cstheme="minorHAnsi"/>
              </w:rPr>
              <w:t>ion</w:t>
            </w:r>
            <w:r>
              <w:rPr>
                <w:rFonts w:cstheme="minorHAnsi"/>
              </w:rPr>
              <w:t xml:space="preserve"> and contact TTI service</w:t>
            </w:r>
            <w:r>
              <w:t xml:space="preserve"> </w:t>
            </w:r>
          </w:p>
          <w:p w14:paraId="21B9391C" w14:textId="77777777" w:rsidR="00970DD4" w:rsidRDefault="009474D2" w:rsidP="009474D2">
            <w:pPr>
              <w:widowControl w:val="0"/>
              <w:pBdr>
                <w:top w:val="nil"/>
                <w:left w:val="nil"/>
                <w:bottom w:val="nil"/>
                <w:right w:val="nil"/>
                <w:between w:val="nil"/>
              </w:pBdr>
              <w:spacing w:after="120"/>
            </w:pPr>
            <w:r>
              <w:t>Premises management to</w:t>
            </w:r>
            <w:r w:rsidRPr="009A4AB4">
              <w:t xml:space="preserve"> carry out cleaning or sanitising as necessary</w:t>
            </w:r>
            <w:r>
              <w:t>.</w:t>
            </w:r>
          </w:p>
          <w:p w14:paraId="7AC10249" w14:textId="6315128C" w:rsidR="009E2C00" w:rsidRPr="009A4AB4" w:rsidRDefault="009E2C00" w:rsidP="009474D2">
            <w:pPr>
              <w:widowControl w:val="0"/>
              <w:pBdr>
                <w:top w:val="nil"/>
                <w:left w:val="nil"/>
                <w:bottom w:val="nil"/>
                <w:right w:val="nil"/>
                <w:between w:val="nil"/>
              </w:pBdr>
              <w:spacing w:after="120"/>
            </w:pPr>
            <w:r w:rsidRPr="009A4AB4">
              <w:t>All confirmed cases to be reported via RIDDOR where it is reasonably suspected transmission occurred in a workplace.</w:t>
            </w:r>
          </w:p>
        </w:tc>
      </w:tr>
      <w:tr w:rsidR="00E26784" w:rsidRPr="004D6AE5" w14:paraId="720C9534" w14:textId="77777777" w:rsidTr="00ED3D3B">
        <w:trPr>
          <w:trHeight w:val="438"/>
        </w:trPr>
        <w:tc>
          <w:tcPr>
            <w:tcW w:w="3261" w:type="dxa"/>
          </w:tcPr>
          <w:p w14:paraId="5FF21C32" w14:textId="3368C532" w:rsidR="00E26784" w:rsidRPr="004D6AE5" w:rsidRDefault="00E26784" w:rsidP="00E26784">
            <w:pPr>
              <w:rPr>
                <w:rFonts w:cstheme="minorHAnsi"/>
              </w:rPr>
            </w:pPr>
            <w:r>
              <w:rPr>
                <w:rFonts w:cstheme="minorHAnsi"/>
              </w:rPr>
              <w:t>Performers/Artists/Crew</w:t>
            </w:r>
          </w:p>
        </w:tc>
        <w:tc>
          <w:tcPr>
            <w:tcW w:w="6095" w:type="dxa"/>
            <w:vMerge/>
          </w:tcPr>
          <w:p w14:paraId="66308905" w14:textId="77777777" w:rsidR="00E26784" w:rsidRPr="004D6AE5" w:rsidRDefault="00E26784" w:rsidP="00E26784">
            <w:pPr>
              <w:rPr>
                <w:rFonts w:cstheme="minorHAnsi"/>
              </w:rPr>
            </w:pPr>
          </w:p>
        </w:tc>
        <w:tc>
          <w:tcPr>
            <w:tcW w:w="685" w:type="dxa"/>
            <w:vMerge/>
            <w:shd w:val="clear" w:color="auto" w:fill="FFFF00"/>
          </w:tcPr>
          <w:p w14:paraId="6F05835E" w14:textId="77777777" w:rsidR="00E26784" w:rsidRPr="004D6AE5" w:rsidRDefault="00E26784" w:rsidP="00E26784">
            <w:pPr>
              <w:rPr>
                <w:rFonts w:cstheme="minorHAnsi"/>
              </w:rPr>
            </w:pPr>
          </w:p>
        </w:tc>
        <w:tc>
          <w:tcPr>
            <w:tcW w:w="4216" w:type="dxa"/>
          </w:tcPr>
          <w:p w14:paraId="418DA555" w14:textId="124B9AB8" w:rsidR="00E26784" w:rsidRPr="004D6AE5" w:rsidRDefault="00E26784" w:rsidP="00E26784">
            <w:pPr>
              <w:rPr>
                <w:rFonts w:cstheme="minorHAnsi"/>
              </w:rPr>
            </w:pPr>
            <w:r>
              <w:rPr>
                <w:rFonts w:cstheme="minorHAnsi"/>
              </w:rPr>
              <w:t>Pr</w:t>
            </w:r>
            <w:r w:rsidR="00BB2743">
              <w:rPr>
                <w:rFonts w:cstheme="minorHAnsi"/>
              </w:rPr>
              <w:t>oduction/Location</w:t>
            </w:r>
            <w:r>
              <w:rPr>
                <w:rFonts w:cstheme="minorHAnsi"/>
              </w:rPr>
              <w:t xml:space="preserve"> Management</w:t>
            </w:r>
          </w:p>
        </w:tc>
      </w:tr>
    </w:tbl>
    <w:p w14:paraId="4B7D4D06" w14:textId="24F340B7" w:rsidR="00C73BDC" w:rsidRPr="00994E7D" w:rsidRDefault="00C73BDC"/>
    <w:tbl>
      <w:tblPr>
        <w:tblStyle w:val="TableGrid"/>
        <w:tblW w:w="14257" w:type="dxa"/>
        <w:tblInd w:w="-154" w:type="dxa"/>
        <w:tblLook w:val="04A0" w:firstRow="1" w:lastRow="0" w:firstColumn="1" w:lastColumn="0" w:noHBand="0" w:noVBand="1"/>
      </w:tblPr>
      <w:tblGrid>
        <w:gridCol w:w="3261"/>
        <w:gridCol w:w="6095"/>
        <w:gridCol w:w="685"/>
        <w:gridCol w:w="4216"/>
      </w:tblGrid>
      <w:tr w:rsidR="009C37A9" w:rsidRPr="004D6AE5" w14:paraId="4277C194" w14:textId="77777777" w:rsidTr="009A4AB4">
        <w:trPr>
          <w:trHeight w:val="2237"/>
        </w:trPr>
        <w:tc>
          <w:tcPr>
            <w:tcW w:w="3261" w:type="dxa"/>
          </w:tcPr>
          <w:p w14:paraId="32D9329A" w14:textId="7745A9BE" w:rsidR="009C37A9" w:rsidRDefault="009C37A9" w:rsidP="00C73BDC">
            <w:pPr>
              <w:pStyle w:val="Heading2"/>
              <w:outlineLvl w:val="1"/>
            </w:pPr>
            <w:bookmarkStart w:id="25" w:name="_Toc43125951"/>
            <w:r>
              <w:t>P</w:t>
            </w:r>
            <w:r w:rsidR="00306F8F">
              <w:t xml:space="preserve">ersonal </w:t>
            </w:r>
            <w:r>
              <w:t>hygiene</w:t>
            </w:r>
            <w:bookmarkEnd w:id="25"/>
          </w:p>
          <w:p w14:paraId="4846DB57" w14:textId="77777777" w:rsidR="009C37A9" w:rsidRDefault="009C37A9" w:rsidP="009C37A9">
            <w:pPr>
              <w:widowControl w:val="0"/>
              <w:pBdr>
                <w:top w:val="nil"/>
                <w:left w:val="nil"/>
                <w:bottom w:val="nil"/>
                <w:right w:val="nil"/>
                <w:between w:val="nil"/>
              </w:pBdr>
              <w:rPr>
                <w:i/>
                <w:iCs/>
                <w:sz w:val="20"/>
                <w:szCs w:val="20"/>
              </w:rPr>
            </w:pPr>
          </w:p>
          <w:p w14:paraId="3A06025D" w14:textId="303C8473" w:rsidR="002E3023" w:rsidRPr="0016717C" w:rsidRDefault="002E3023" w:rsidP="009C37A9">
            <w:pPr>
              <w:widowControl w:val="0"/>
              <w:pBdr>
                <w:top w:val="nil"/>
                <w:left w:val="nil"/>
                <w:bottom w:val="nil"/>
                <w:right w:val="nil"/>
                <w:between w:val="nil"/>
              </w:pBdr>
              <w:rPr>
                <w:i/>
                <w:iCs/>
                <w:sz w:val="20"/>
                <w:szCs w:val="20"/>
              </w:rPr>
            </w:pPr>
            <w:r>
              <w:rPr>
                <w:i/>
                <w:iCs/>
                <w:sz w:val="20"/>
                <w:szCs w:val="20"/>
              </w:rPr>
              <w:t>Cross contamination from surfaces</w:t>
            </w:r>
            <w:r w:rsidR="00906D37">
              <w:rPr>
                <w:i/>
                <w:iCs/>
                <w:sz w:val="20"/>
                <w:szCs w:val="20"/>
              </w:rPr>
              <w:t xml:space="preserve"> or from hands to face</w:t>
            </w:r>
          </w:p>
        </w:tc>
        <w:tc>
          <w:tcPr>
            <w:tcW w:w="6095" w:type="dxa"/>
            <w:vMerge w:val="restart"/>
          </w:tcPr>
          <w:p w14:paraId="7795A775" w14:textId="7CCF11C5" w:rsidR="009F5260" w:rsidRPr="009A4AB4" w:rsidRDefault="009474D2" w:rsidP="00306F8F">
            <w:pPr>
              <w:widowControl w:val="0"/>
              <w:spacing w:after="120"/>
            </w:pPr>
            <w:r>
              <w:t>Pr</w:t>
            </w:r>
            <w:r w:rsidR="009E2C00">
              <w:t>oduction/locations</w:t>
            </w:r>
            <w:r w:rsidR="009F5260" w:rsidRPr="009A4AB4">
              <w:t xml:space="preserve"> to ensure suitable sanitary facilities are provided that are maintained as clean and with sufficient supplies of soap and paper towels</w:t>
            </w:r>
          </w:p>
          <w:p w14:paraId="512E1CBD" w14:textId="460A5013" w:rsidR="00306F8F" w:rsidRPr="009A4AB4" w:rsidRDefault="009474D2" w:rsidP="00306F8F">
            <w:pPr>
              <w:widowControl w:val="0"/>
              <w:spacing w:after="120"/>
            </w:pPr>
            <w:r>
              <w:t>All staff and visitors required to w</w:t>
            </w:r>
            <w:r w:rsidR="009C37A9" w:rsidRPr="009A4AB4">
              <w:t xml:space="preserve">ash hands thoroughly and regularly.  Use soap and water for at least 20 seconds. </w:t>
            </w:r>
          </w:p>
          <w:p w14:paraId="2329E3ED" w14:textId="5561E149" w:rsidR="009C37A9" w:rsidRDefault="009C37A9" w:rsidP="00306F8F">
            <w:pPr>
              <w:widowControl w:val="0"/>
              <w:spacing w:after="120"/>
            </w:pPr>
            <w:r w:rsidRPr="009A4AB4">
              <w:t xml:space="preserve">Use alcohol-based hand sanitiser if soap and water is not </w:t>
            </w:r>
            <w:r w:rsidR="00832DCD">
              <w:t>immediately practical</w:t>
            </w:r>
          </w:p>
          <w:p w14:paraId="1395850D" w14:textId="503C30B1" w:rsidR="009C37A9" w:rsidRPr="009A4AB4" w:rsidRDefault="0034635E" w:rsidP="00306F8F">
            <w:pPr>
              <w:widowControl w:val="0"/>
              <w:spacing w:after="120"/>
            </w:pPr>
            <w:r>
              <w:t>Avoid direct physical contact with public</w:t>
            </w:r>
          </w:p>
        </w:tc>
        <w:tc>
          <w:tcPr>
            <w:tcW w:w="685" w:type="dxa"/>
            <w:vMerge w:val="restart"/>
            <w:shd w:val="clear" w:color="auto" w:fill="FFFF00"/>
          </w:tcPr>
          <w:p w14:paraId="6A1E0056" w14:textId="77777777" w:rsidR="009C37A9" w:rsidRPr="004D6AE5" w:rsidRDefault="009C37A9" w:rsidP="009C37A9">
            <w:pPr>
              <w:jc w:val="center"/>
              <w:rPr>
                <w:rFonts w:cstheme="minorHAnsi"/>
                <w:b/>
              </w:rPr>
            </w:pPr>
          </w:p>
        </w:tc>
        <w:tc>
          <w:tcPr>
            <w:tcW w:w="4216" w:type="dxa"/>
          </w:tcPr>
          <w:p w14:paraId="5674B9AA" w14:textId="77777777" w:rsidR="007C27EF" w:rsidRPr="009A4AB4" w:rsidRDefault="005507CA" w:rsidP="009C37A9">
            <w:pPr>
              <w:widowControl w:val="0"/>
              <w:pBdr>
                <w:top w:val="nil"/>
                <w:left w:val="nil"/>
                <w:bottom w:val="nil"/>
                <w:right w:val="nil"/>
                <w:between w:val="nil"/>
              </w:pBdr>
              <w:spacing w:after="120"/>
            </w:pPr>
            <w:r w:rsidRPr="009A4AB4">
              <w:t xml:space="preserve">Wash hands every hour where </w:t>
            </w:r>
            <w:r w:rsidR="002E3023" w:rsidRPr="009A4AB4">
              <w:t>possible and where using commonly touched equipment or surfaces</w:t>
            </w:r>
            <w:r w:rsidR="007C27EF" w:rsidRPr="009A4AB4">
              <w:t xml:space="preserve"> </w:t>
            </w:r>
          </w:p>
          <w:p w14:paraId="1BFFE16D" w14:textId="50DA0167" w:rsidR="009C37A9" w:rsidRPr="009A4AB4" w:rsidRDefault="007C27EF" w:rsidP="009C37A9">
            <w:pPr>
              <w:widowControl w:val="0"/>
              <w:pBdr>
                <w:top w:val="nil"/>
                <w:left w:val="nil"/>
                <w:bottom w:val="nil"/>
                <w:right w:val="nil"/>
                <w:between w:val="nil"/>
              </w:pBdr>
              <w:spacing w:after="120"/>
            </w:pPr>
            <w:r w:rsidRPr="009A4AB4">
              <w:t>Avoid touching your face/eyes/nose/mouth with unwashed hands and cover your cough or sneeze with a tissue then throw it in the bin.</w:t>
            </w:r>
          </w:p>
        </w:tc>
      </w:tr>
      <w:tr w:rsidR="00BB2743" w:rsidRPr="004D6AE5" w14:paraId="57A69A35" w14:textId="77777777" w:rsidTr="009F5260">
        <w:trPr>
          <w:trHeight w:val="58"/>
        </w:trPr>
        <w:tc>
          <w:tcPr>
            <w:tcW w:w="3261" w:type="dxa"/>
          </w:tcPr>
          <w:p w14:paraId="074A2056" w14:textId="105244CA" w:rsidR="00BB2743" w:rsidRPr="004D6AE5" w:rsidRDefault="00BB2743" w:rsidP="00BB2743">
            <w:pPr>
              <w:rPr>
                <w:rFonts w:cstheme="minorHAnsi"/>
              </w:rPr>
            </w:pPr>
            <w:r>
              <w:rPr>
                <w:rFonts w:cstheme="minorHAnsi"/>
              </w:rPr>
              <w:t>Performers/Artists/Crew, Public</w:t>
            </w:r>
          </w:p>
        </w:tc>
        <w:tc>
          <w:tcPr>
            <w:tcW w:w="6095" w:type="dxa"/>
            <w:vMerge/>
          </w:tcPr>
          <w:p w14:paraId="41C7475A" w14:textId="77777777" w:rsidR="00BB2743" w:rsidRPr="004D6AE5" w:rsidRDefault="00BB2743" w:rsidP="00BB2743">
            <w:pPr>
              <w:rPr>
                <w:rFonts w:cstheme="minorHAnsi"/>
              </w:rPr>
            </w:pPr>
          </w:p>
        </w:tc>
        <w:tc>
          <w:tcPr>
            <w:tcW w:w="685" w:type="dxa"/>
            <w:vMerge/>
            <w:shd w:val="clear" w:color="auto" w:fill="FFFF00"/>
          </w:tcPr>
          <w:p w14:paraId="150925CF" w14:textId="77777777" w:rsidR="00BB2743" w:rsidRPr="004D6AE5" w:rsidRDefault="00BB2743" w:rsidP="00BB2743">
            <w:pPr>
              <w:rPr>
                <w:rFonts w:cstheme="minorHAnsi"/>
              </w:rPr>
            </w:pPr>
          </w:p>
        </w:tc>
        <w:tc>
          <w:tcPr>
            <w:tcW w:w="4216" w:type="dxa"/>
          </w:tcPr>
          <w:p w14:paraId="1AFC2F13" w14:textId="23BE306E" w:rsidR="00BB2743" w:rsidRPr="004D6AE5" w:rsidRDefault="00BB2743" w:rsidP="00BB2743">
            <w:pPr>
              <w:rPr>
                <w:rFonts w:cstheme="minorHAnsi"/>
              </w:rPr>
            </w:pPr>
            <w:r>
              <w:rPr>
                <w:rFonts w:cstheme="minorHAnsi"/>
              </w:rPr>
              <w:t>Performers/Artists/Crew, Public</w:t>
            </w:r>
          </w:p>
        </w:tc>
      </w:tr>
    </w:tbl>
    <w:p w14:paraId="1A7B4BF2" w14:textId="77777777" w:rsidR="00FC4F8F" w:rsidRPr="00994E7D" w:rsidRDefault="00FC4F8F" w:rsidP="00FC4F8F"/>
    <w:tbl>
      <w:tblPr>
        <w:tblStyle w:val="TableGrid"/>
        <w:tblW w:w="14257" w:type="dxa"/>
        <w:tblInd w:w="-154" w:type="dxa"/>
        <w:tblLook w:val="04A0" w:firstRow="1" w:lastRow="0" w:firstColumn="1" w:lastColumn="0" w:noHBand="0" w:noVBand="1"/>
      </w:tblPr>
      <w:tblGrid>
        <w:gridCol w:w="3261"/>
        <w:gridCol w:w="6095"/>
        <w:gridCol w:w="685"/>
        <w:gridCol w:w="4216"/>
      </w:tblGrid>
      <w:tr w:rsidR="00FC4F8F" w:rsidRPr="004D6AE5" w14:paraId="577D3800" w14:textId="77777777" w:rsidTr="007E5118">
        <w:trPr>
          <w:trHeight w:val="1235"/>
        </w:trPr>
        <w:tc>
          <w:tcPr>
            <w:tcW w:w="3261" w:type="dxa"/>
          </w:tcPr>
          <w:p w14:paraId="071D3F76" w14:textId="0328B4ED" w:rsidR="00FC4F8F" w:rsidRDefault="00FC4F8F" w:rsidP="007C0F7E">
            <w:pPr>
              <w:pStyle w:val="Heading2"/>
              <w:outlineLvl w:val="1"/>
            </w:pPr>
            <w:bookmarkStart w:id="26" w:name="_Toc43125952"/>
            <w:r>
              <w:t>Cleaning and Maintenance</w:t>
            </w:r>
            <w:bookmarkEnd w:id="26"/>
          </w:p>
          <w:p w14:paraId="08183C5B" w14:textId="77777777" w:rsidR="00FC4F8F" w:rsidRDefault="00FC4F8F" w:rsidP="007C0F7E">
            <w:pPr>
              <w:widowControl w:val="0"/>
              <w:pBdr>
                <w:top w:val="nil"/>
                <w:left w:val="nil"/>
                <w:bottom w:val="nil"/>
                <w:right w:val="nil"/>
                <w:between w:val="nil"/>
              </w:pBdr>
              <w:rPr>
                <w:i/>
                <w:iCs/>
                <w:sz w:val="20"/>
                <w:szCs w:val="20"/>
              </w:rPr>
            </w:pPr>
          </w:p>
          <w:p w14:paraId="24D02229" w14:textId="77777777" w:rsidR="00FC4F8F" w:rsidRPr="0016717C" w:rsidRDefault="00FC4F8F" w:rsidP="007C0F7E">
            <w:pPr>
              <w:widowControl w:val="0"/>
              <w:pBdr>
                <w:top w:val="nil"/>
                <w:left w:val="nil"/>
                <w:bottom w:val="nil"/>
                <w:right w:val="nil"/>
                <w:between w:val="nil"/>
              </w:pBdr>
              <w:rPr>
                <w:i/>
                <w:iCs/>
                <w:sz w:val="20"/>
                <w:szCs w:val="20"/>
              </w:rPr>
            </w:pPr>
            <w:r>
              <w:rPr>
                <w:i/>
                <w:iCs/>
                <w:sz w:val="20"/>
                <w:szCs w:val="20"/>
              </w:rPr>
              <w:t>Cross contamination from surfaces or from hands to face</w:t>
            </w:r>
          </w:p>
        </w:tc>
        <w:tc>
          <w:tcPr>
            <w:tcW w:w="6095" w:type="dxa"/>
            <w:vMerge w:val="restart"/>
          </w:tcPr>
          <w:p w14:paraId="7BA65F42" w14:textId="779F486C" w:rsidR="00FC4F8F" w:rsidRPr="009A4AB4" w:rsidRDefault="00FC4F8F" w:rsidP="007C0F7E">
            <w:pPr>
              <w:widowControl w:val="0"/>
              <w:spacing w:after="120"/>
            </w:pPr>
            <w:r>
              <w:t>Frequent cleaning of premises to include common or frequent touch surfaces</w:t>
            </w:r>
            <w:r w:rsidR="0034635E">
              <w:t xml:space="preserve"> where appropriate</w:t>
            </w:r>
          </w:p>
          <w:p w14:paraId="38A16AB4" w14:textId="33E34F97" w:rsidR="00FC4F8F" w:rsidRPr="009A4AB4" w:rsidRDefault="00FC4F8F" w:rsidP="007C0F7E">
            <w:pPr>
              <w:widowControl w:val="0"/>
              <w:spacing w:after="120"/>
            </w:pPr>
            <w:r>
              <w:t>Staff to use cleaning products suitable for surface (such as bleach solutions for floors, anti-viral wipes)</w:t>
            </w:r>
            <w:r w:rsidR="0034635E">
              <w:t xml:space="preserve"> etc</w:t>
            </w:r>
            <w:r>
              <w:t xml:space="preserve"> and use appropriate PPE for chemical hazards</w:t>
            </w:r>
          </w:p>
        </w:tc>
        <w:tc>
          <w:tcPr>
            <w:tcW w:w="685" w:type="dxa"/>
            <w:vMerge w:val="restart"/>
            <w:shd w:val="clear" w:color="auto" w:fill="FFFF00"/>
          </w:tcPr>
          <w:p w14:paraId="23873B75" w14:textId="77777777" w:rsidR="00FC4F8F" w:rsidRPr="004D6AE5" w:rsidRDefault="00FC4F8F" w:rsidP="007C0F7E">
            <w:pPr>
              <w:jc w:val="center"/>
              <w:rPr>
                <w:rFonts w:cstheme="minorHAnsi"/>
                <w:b/>
              </w:rPr>
            </w:pPr>
          </w:p>
        </w:tc>
        <w:tc>
          <w:tcPr>
            <w:tcW w:w="4216" w:type="dxa"/>
          </w:tcPr>
          <w:p w14:paraId="7521A91B" w14:textId="77777777" w:rsidR="00FC4F8F" w:rsidRDefault="00FC4F8F" w:rsidP="007C0F7E">
            <w:pPr>
              <w:widowControl w:val="0"/>
              <w:pBdr>
                <w:top w:val="nil"/>
                <w:left w:val="nil"/>
                <w:bottom w:val="nil"/>
                <w:right w:val="nil"/>
                <w:between w:val="nil"/>
              </w:pBdr>
              <w:spacing w:after="120"/>
            </w:pPr>
            <w:r>
              <w:t xml:space="preserve">Staff to exercise </w:t>
            </w:r>
            <w:r w:rsidR="0034635E">
              <w:t xml:space="preserve">frequent </w:t>
            </w:r>
            <w:r>
              <w:t>goo</w:t>
            </w:r>
            <w:r w:rsidR="0034635E">
              <w:t>d</w:t>
            </w:r>
            <w:r>
              <w:t xml:space="preserve"> personal hand hygiene</w:t>
            </w:r>
          </w:p>
          <w:p w14:paraId="3469BCD0" w14:textId="0874200F" w:rsidR="0069002A" w:rsidRPr="009A4AB4" w:rsidRDefault="0069002A" w:rsidP="007C0F7E">
            <w:pPr>
              <w:widowControl w:val="0"/>
              <w:pBdr>
                <w:top w:val="nil"/>
                <w:left w:val="nil"/>
                <w:bottom w:val="nil"/>
                <w:right w:val="nil"/>
                <w:between w:val="nil"/>
              </w:pBdr>
              <w:spacing w:after="120"/>
            </w:pPr>
            <w:r>
              <w:t>Keep records of cleaning undertaken</w:t>
            </w:r>
          </w:p>
        </w:tc>
      </w:tr>
      <w:tr w:rsidR="00E26784" w:rsidRPr="004D6AE5" w14:paraId="5C4C2FDC" w14:textId="77777777" w:rsidTr="007C0F7E">
        <w:trPr>
          <w:trHeight w:val="58"/>
        </w:trPr>
        <w:tc>
          <w:tcPr>
            <w:tcW w:w="3261" w:type="dxa"/>
          </w:tcPr>
          <w:p w14:paraId="79DA39EE" w14:textId="4EF2588D" w:rsidR="00E26784" w:rsidRPr="004D6AE5" w:rsidRDefault="00E26784" w:rsidP="00E26784">
            <w:pPr>
              <w:rPr>
                <w:rFonts w:cstheme="minorHAnsi"/>
              </w:rPr>
            </w:pPr>
            <w:r>
              <w:rPr>
                <w:rFonts w:cstheme="minorHAnsi"/>
              </w:rPr>
              <w:t>Performers/Artists/Crew, Public</w:t>
            </w:r>
          </w:p>
        </w:tc>
        <w:tc>
          <w:tcPr>
            <w:tcW w:w="6095" w:type="dxa"/>
            <w:vMerge/>
          </w:tcPr>
          <w:p w14:paraId="43ED48CF" w14:textId="77777777" w:rsidR="00E26784" w:rsidRPr="004D6AE5" w:rsidRDefault="00E26784" w:rsidP="00E26784">
            <w:pPr>
              <w:rPr>
                <w:rFonts w:cstheme="minorHAnsi"/>
              </w:rPr>
            </w:pPr>
          </w:p>
        </w:tc>
        <w:tc>
          <w:tcPr>
            <w:tcW w:w="685" w:type="dxa"/>
            <w:vMerge/>
            <w:shd w:val="clear" w:color="auto" w:fill="FFFF00"/>
          </w:tcPr>
          <w:p w14:paraId="010F1607" w14:textId="77777777" w:rsidR="00E26784" w:rsidRPr="004D6AE5" w:rsidRDefault="00E26784" w:rsidP="00E26784">
            <w:pPr>
              <w:rPr>
                <w:rFonts w:cstheme="minorHAnsi"/>
              </w:rPr>
            </w:pPr>
          </w:p>
        </w:tc>
        <w:tc>
          <w:tcPr>
            <w:tcW w:w="4216" w:type="dxa"/>
          </w:tcPr>
          <w:p w14:paraId="3ACCC271" w14:textId="55B2C32E" w:rsidR="00E26784" w:rsidRPr="004D6AE5" w:rsidRDefault="0034635E" w:rsidP="00E26784">
            <w:pPr>
              <w:rPr>
                <w:rFonts w:cstheme="minorHAnsi"/>
              </w:rPr>
            </w:pPr>
            <w:r>
              <w:rPr>
                <w:rFonts w:cstheme="minorHAnsi"/>
              </w:rPr>
              <w:t>Location</w:t>
            </w:r>
            <w:r w:rsidR="00E26784">
              <w:rPr>
                <w:rFonts w:cstheme="minorHAnsi"/>
              </w:rPr>
              <w:t xml:space="preserve"> Management</w:t>
            </w:r>
          </w:p>
        </w:tc>
      </w:tr>
    </w:tbl>
    <w:p w14:paraId="71D4E2CF" w14:textId="77777777" w:rsidR="00FC4F8F" w:rsidRPr="007C27EF" w:rsidRDefault="00FC4F8F" w:rsidP="00FC4F8F">
      <w:pPr>
        <w:rPr>
          <w:sz w:val="16"/>
          <w:szCs w:val="16"/>
        </w:rPr>
      </w:pPr>
    </w:p>
    <w:tbl>
      <w:tblPr>
        <w:tblStyle w:val="TableGrid"/>
        <w:tblW w:w="14257" w:type="dxa"/>
        <w:tblInd w:w="-154" w:type="dxa"/>
        <w:tblLook w:val="04A0" w:firstRow="1" w:lastRow="0" w:firstColumn="1" w:lastColumn="0" w:noHBand="0" w:noVBand="1"/>
      </w:tblPr>
      <w:tblGrid>
        <w:gridCol w:w="3261"/>
        <w:gridCol w:w="6095"/>
        <w:gridCol w:w="685"/>
        <w:gridCol w:w="4216"/>
      </w:tblGrid>
      <w:tr w:rsidR="007E5118" w:rsidRPr="004D6AE5" w14:paraId="6BC5CA76" w14:textId="77777777" w:rsidTr="00BB2743">
        <w:trPr>
          <w:trHeight w:val="2100"/>
        </w:trPr>
        <w:tc>
          <w:tcPr>
            <w:tcW w:w="3261" w:type="dxa"/>
          </w:tcPr>
          <w:p w14:paraId="5EFAFFA8" w14:textId="77777777" w:rsidR="007E5118" w:rsidRDefault="007E5118" w:rsidP="007C0F7E">
            <w:pPr>
              <w:pStyle w:val="Heading2"/>
              <w:outlineLvl w:val="1"/>
            </w:pPr>
            <w:bookmarkStart w:id="27" w:name="_Toc43125953"/>
            <w:r>
              <w:lastRenderedPageBreak/>
              <w:t>Waste Management</w:t>
            </w:r>
            <w:bookmarkEnd w:id="27"/>
          </w:p>
          <w:p w14:paraId="5E2ECA76" w14:textId="77777777" w:rsidR="007E5118" w:rsidRDefault="007E5118" w:rsidP="007C0F7E">
            <w:pPr>
              <w:rPr>
                <w:rFonts w:cstheme="minorHAnsi"/>
                <w:iCs/>
              </w:rPr>
            </w:pPr>
          </w:p>
          <w:p w14:paraId="441A096D" w14:textId="77777777" w:rsidR="007E5118" w:rsidRPr="00347773" w:rsidRDefault="007E5118" w:rsidP="007C0F7E">
            <w:pPr>
              <w:rPr>
                <w:rFonts w:cstheme="minorHAnsi"/>
                <w:i/>
                <w:sz w:val="20"/>
                <w:szCs w:val="20"/>
              </w:rPr>
            </w:pPr>
            <w:r w:rsidRPr="00347773">
              <w:rPr>
                <w:rFonts w:cstheme="minorHAnsi"/>
                <w:i/>
                <w:sz w:val="20"/>
                <w:szCs w:val="20"/>
              </w:rPr>
              <w:t xml:space="preserve">Arrangements for </w:t>
            </w:r>
            <w:r>
              <w:rPr>
                <w:rFonts w:cstheme="minorHAnsi"/>
                <w:i/>
                <w:sz w:val="20"/>
                <w:szCs w:val="20"/>
              </w:rPr>
              <w:t>disposal of waste including paper towels, used wipes or other sanitary waste</w:t>
            </w:r>
          </w:p>
          <w:p w14:paraId="35E87E67" w14:textId="77777777" w:rsidR="007E5118" w:rsidRPr="00F767A4" w:rsidRDefault="007E5118" w:rsidP="007C0F7E">
            <w:pPr>
              <w:rPr>
                <w:rFonts w:cstheme="minorHAnsi"/>
                <w:iCs/>
              </w:rPr>
            </w:pPr>
          </w:p>
        </w:tc>
        <w:tc>
          <w:tcPr>
            <w:tcW w:w="6095" w:type="dxa"/>
            <w:vMerge w:val="restart"/>
          </w:tcPr>
          <w:p w14:paraId="33460D29" w14:textId="1F1DE6C2" w:rsidR="007E5118" w:rsidRDefault="00BB2743" w:rsidP="007C0F7E">
            <w:pPr>
              <w:widowControl w:val="0"/>
              <w:pBdr>
                <w:top w:val="nil"/>
                <w:left w:val="nil"/>
                <w:bottom w:val="nil"/>
                <w:right w:val="nil"/>
                <w:between w:val="nil"/>
              </w:pBdr>
              <w:spacing w:after="120"/>
              <w:rPr>
                <w:rFonts w:cstheme="minorHAnsi"/>
              </w:rPr>
            </w:pPr>
            <w:r>
              <w:rPr>
                <w:rFonts w:cstheme="minorHAnsi"/>
              </w:rPr>
              <w:t>Personnel</w:t>
            </w:r>
            <w:r w:rsidR="007E5118">
              <w:rPr>
                <w:rFonts w:cstheme="minorHAnsi"/>
              </w:rPr>
              <w:t xml:space="preserve"> required to dispose of all waste in identified receptacles</w:t>
            </w:r>
          </w:p>
          <w:p w14:paraId="2173AC46" w14:textId="44802611" w:rsidR="007E5118" w:rsidRDefault="007E5118" w:rsidP="007C0F7E">
            <w:pPr>
              <w:widowControl w:val="0"/>
              <w:pBdr>
                <w:top w:val="nil"/>
                <w:left w:val="nil"/>
                <w:bottom w:val="nil"/>
                <w:right w:val="nil"/>
                <w:between w:val="nil"/>
              </w:pBdr>
              <w:spacing w:after="120"/>
              <w:rPr>
                <w:rFonts w:cstheme="minorHAnsi"/>
              </w:rPr>
            </w:pPr>
            <w:r>
              <w:rPr>
                <w:rFonts w:cstheme="minorHAnsi"/>
              </w:rPr>
              <w:t xml:space="preserve">Frequent removal of all waste by </w:t>
            </w:r>
            <w:r w:rsidR="00BB2743">
              <w:rPr>
                <w:rFonts w:cstheme="minorHAnsi"/>
              </w:rPr>
              <w:t>location</w:t>
            </w:r>
            <w:r>
              <w:rPr>
                <w:rFonts w:cstheme="minorHAnsi"/>
              </w:rPr>
              <w:t xml:space="preserve"> management</w:t>
            </w:r>
            <w:r w:rsidR="00BB2743">
              <w:rPr>
                <w:rFonts w:cstheme="minorHAnsi"/>
              </w:rPr>
              <w:t xml:space="preserve"> under specific assessment</w:t>
            </w:r>
            <w:r>
              <w:rPr>
                <w:rFonts w:cstheme="minorHAnsi"/>
              </w:rPr>
              <w:t xml:space="preserve"> – ideally between each session</w:t>
            </w:r>
          </w:p>
          <w:p w14:paraId="6DA4ACC1" w14:textId="77777777" w:rsidR="007E5118" w:rsidRDefault="007E5118" w:rsidP="007C0F7E">
            <w:pPr>
              <w:widowControl w:val="0"/>
              <w:pBdr>
                <w:top w:val="nil"/>
                <w:left w:val="nil"/>
                <w:bottom w:val="nil"/>
                <w:right w:val="nil"/>
                <w:between w:val="nil"/>
              </w:pBdr>
              <w:spacing w:after="120"/>
              <w:rPr>
                <w:rFonts w:cstheme="minorHAnsi"/>
              </w:rPr>
            </w:pPr>
            <w:r>
              <w:rPr>
                <w:rFonts w:cstheme="minorHAnsi"/>
              </w:rPr>
              <w:t>Staff to use gloves when handling waste bags  and ensure containers are wiped at the time of removal.</w:t>
            </w:r>
          </w:p>
          <w:p w14:paraId="61845236" w14:textId="77777777" w:rsidR="007E5118" w:rsidRPr="004D6AE5" w:rsidRDefault="007E5118" w:rsidP="007C0F7E">
            <w:pPr>
              <w:widowControl w:val="0"/>
              <w:pBdr>
                <w:top w:val="nil"/>
                <w:left w:val="nil"/>
                <w:bottom w:val="nil"/>
                <w:right w:val="nil"/>
                <w:between w:val="nil"/>
              </w:pBdr>
              <w:spacing w:after="120"/>
              <w:rPr>
                <w:rFonts w:cstheme="minorHAnsi"/>
              </w:rPr>
            </w:pPr>
            <w:r>
              <w:rPr>
                <w:rFonts w:cstheme="minorHAnsi"/>
              </w:rPr>
              <w:t>Staff to ensure good personal hand hygiene</w:t>
            </w:r>
          </w:p>
        </w:tc>
        <w:tc>
          <w:tcPr>
            <w:tcW w:w="685" w:type="dxa"/>
            <w:vMerge w:val="restart"/>
            <w:shd w:val="clear" w:color="auto" w:fill="FFFF00"/>
          </w:tcPr>
          <w:p w14:paraId="2C52C340" w14:textId="77777777" w:rsidR="007E5118" w:rsidRPr="004D6AE5" w:rsidRDefault="007E5118" w:rsidP="007C0F7E">
            <w:pPr>
              <w:jc w:val="center"/>
              <w:rPr>
                <w:rFonts w:cstheme="minorHAnsi"/>
                <w:b/>
              </w:rPr>
            </w:pPr>
          </w:p>
        </w:tc>
        <w:tc>
          <w:tcPr>
            <w:tcW w:w="4216" w:type="dxa"/>
          </w:tcPr>
          <w:p w14:paraId="7E193BB9" w14:textId="77777777" w:rsidR="007E5118" w:rsidRDefault="007E5118" w:rsidP="007C0F7E">
            <w:pPr>
              <w:rPr>
                <w:rFonts w:cstheme="minorHAnsi"/>
              </w:rPr>
            </w:pPr>
            <w:r>
              <w:rPr>
                <w:rFonts w:cstheme="minorHAnsi"/>
              </w:rPr>
              <w:t xml:space="preserve">Re-usable gloves to be cleaned regularly </w:t>
            </w:r>
          </w:p>
          <w:p w14:paraId="2915215E" w14:textId="77777777" w:rsidR="007E5118" w:rsidRDefault="007E5118" w:rsidP="007C0F7E">
            <w:pPr>
              <w:rPr>
                <w:rFonts w:cstheme="minorHAnsi"/>
              </w:rPr>
            </w:pPr>
          </w:p>
          <w:p w14:paraId="2AADE20D" w14:textId="77777777" w:rsidR="007E5118" w:rsidRPr="004D6AE5" w:rsidRDefault="007E5118" w:rsidP="007C0F7E">
            <w:pPr>
              <w:rPr>
                <w:rFonts w:cstheme="minorHAnsi"/>
              </w:rPr>
            </w:pPr>
            <w:r>
              <w:rPr>
                <w:rFonts w:cstheme="minorHAnsi"/>
              </w:rPr>
              <w:t>Keep records of cleaning undertaken</w:t>
            </w:r>
          </w:p>
        </w:tc>
      </w:tr>
      <w:tr w:rsidR="00E26784" w:rsidRPr="004D6AE5" w14:paraId="3444769B" w14:textId="77777777" w:rsidTr="007C0F7E">
        <w:trPr>
          <w:trHeight w:val="424"/>
        </w:trPr>
        <w:tc>
          <w:tcPr>
            <w:tcW w:w="3261" w:type="dxa"/>
          </w:tcPr>
          <w:p w14:paraId="1DF5047C" w14:textId="6756F1A1" w:rsidR="00E26784" w:rsidRPr="004D6AE5" w:rsidRDefault="00E26784" w:rsidP="00E26784">
            <w:pPr>
              <w:rPr>
                <w:rFonts w:cstheme="minorHAnsi"/>
              </w:rPr>
            </w:pPr>
            <w:r>
              <w:rPr>
                <w:rFonts w:cstheme="minorHAnsi"/>
              </w:rPr>
              <w:t>Performers/Artists/Crew, Public</w:t>
            </w:r>
          </w:p>
        </w:tc>
        <w:tc>
          <w:tcPr>
            <w:tcW w:w="6095" w:type="dxa"/>
            <w:vMerge/>
          </w:tcPr>
          <w:p w14:paraId="5BB9C703" w14:textId="77777777" w:rsidR="00E26784" w:rsidRPr="004D6AE5" w:rsidRDefault="00E26784" w:rsidP="00E26784">
            <w:pPr>
              <w:rPr>
                <w:rFonts w:cstheme="minorHAnsi"/>
              </w:rPr>
            </w:pPr>
          </w:p>
        </w:tc>
        <w:tc>
          <w:tcPr>
            <w:tcW w:w="685" w:type="dxa"/>
            <w:vMerge/>
            <w:shd w:val="clear" w:color="auto" w:fill="FFFF00"/>
          </w:tcPr>
          <w:p w14:paraId="0114A040" w14:textId="77777777" w:rsidR="00E26784" w:rsidRPr="004D6AE5" w:rsidRDefault="00E26784" w:rsidP="00E26784">
            <w:pPr>
              <w:rPr>
                <w:rFonts w:cstheme="minorHAnsi"/>
              </w:rPr>
            </w:pPr>
          </w:p>
        </w:tc>
        <w:tc>
          <w:tcPr>
            <w:tcW w:w="4216" w:type="dxa"/>
          </w:tcPr>
          <w:p w14:paraId="0F5468C8" w14:textId="38098CD8" w:rsidR="00E26784" w:rsidRPr="004D6AE5" w:rsidRDefault="0034635E" w:rsidP="00E26784">
            <w:pPr>
              <w:rPr>
                <w:rFonts w:cstheme="minorHAnsi"/>
              </w:rPr>
            </w:pPr>
            <w:r>
              <w:rPr>
                <w:rFonts w:cstheme="minorHAnsi"/>
              </w:rPr>
              <w:t>Location</w:t>
            </w:r>
            <w:r w:rsidR="00E26784">
              <w:rPr>
                <w:rFonts w:cstheme="minorHAnsi"/>
              </w:rPr>
              <w:t xml:space="preserve"> management</w:t>
            </w:r>
          </w:p>
        </w:tc>
      </w:tr>
    </w:tbl>
    <w:p w14:paraId="4BF00E45" w14:textId="77777777" w:rsidR="00BB2743" w:rsidRDefault="00BB2743"/>
    <w:tbl>
      <w:tblPr>
        <w:tblStyle w:val="TableGrid"/>
        <w:tblW w:w="14257" w:type="dxa"/>
        <w:tblInd w:w="-154" w:type="dxa"/>
        <w:tblLook w:val="04A0" w:firstRow="1" w:lastRow="0" w:firstColumn="1" w:lastColumn="0" w:noHBand="0" w:noVBand="1"/>
      </w:tblPr>
      <w:tblGrid>
        <w:gridCol w:w="3261"/>
        <w:gridCol w:w="6095"/>
        <w:gridCol w:w="685"/>
        <w:gridCol w:w="4216"/>
      </w:tblGrid>
      <w:tr w:rsidR="00407460" w:rsidRPr="004D6AE5" w14:paraId="7919341B" w14:textId="77777777" w:rsidTr="00BB2743">
        <w:trPr>
          <w:trHeight w:val="2511"/>
        </w:trPr>
        <w:tc>
          <w:tcPr>
            <w:tcW w:w="3261" w:type="dxa"/>
          </w:tcPr>
          <w:p w14:paraId="06B94CD7" w14:textId="77777777" w:rsidR="00407460" w:rsidRDefault="00407460" w:rsidP="00925601">
            <w:pPr>
              <w:pStyle w:val="Heading2"/>
              <w:outlineLvl w:val="1"/>
            </w:pPr>
            <w:bookmarkStart w:id="28" w:name="_Toc43125954"/>
            <w:r>
              <w:t>Equipment Deliveries</w:t>
            </w:r>
            <w:bookmarkEnd w:id="28"/>
          </w:p>
          <w:p w14:paraId="0DC585F0" w14:textId="77777777" w:rsidR="00407460" w:rsidRDefault="00407460" w:rsidP="00925601">
            <w:pPr>
              <w:widowControl w:val="0"/>
              <w:pBdr>
                <w:top w:val="nil"/>
                <w:left w:val="nil"/>
                <w:bottom w:val="nil"/>
                <w:right w:val="nil"/>
                <w:between w:val="nil"/>
              </w:pBdr>
              <w:rPr>
                <w:i/>
                <w:iCs/>
                <w:sz w:val="20"/>
                <w:szCs w:val="20"/>
              </w:rPr>
            </w:pPr>
          </w:p>
          <w:p w14:paraId="6DAFF3A5" w14:textId="77777777" w:rsidR="00407460" w:rsidRPr="0016717C" w:rsidRDefault="00407460" w:rsidP="00925601">
            <w:pPr>
              <w:widowControl w:val="0"/>
              <w:pBdr>
                <w:top w:val="nil"/>
                <w:left w:val="nil"/>
                <w:bottom w:val="nil"/>
                <w:right w:val="nil"/>
                <w:between w:val="nil"/>
              </w:pBdr>
              <w:rPr>
                <w:i/>
                <w:iCs/>
                <w:sz w:val="20"/>
                <w:szCs w:val="20"/>
              </w:rPr>
            </w:pPr>
            <w:r>
              <w:rPr>
                <w:i/>
                <w:iCs/>
                <w:sz w:val="20"/>
                <w:szCs w:val="20"/>
              </w:rPr>
              <w:t>Contact with other workers</w:t>
            </w:r>
          </w:p>
        </w:tc>
        <w:tc>
          <w:tcPr>
            <w:tcW w:w="6095" w:type="dxa"/>
            <w:vMerge w:val="restart"/>
          </w:tcPr>
          <w:p w14:paraId="1222E845" w14:textId="77777777" w:rsidR="00407460" w:rsidRPr="002C2AD4" w:rsidRDefault="00407460" w:rsidP="00925601">
            <w:pPr>
              <w:widowControl w:val="0"/>
              <w:spacing w:after="120"/>
            </w:pPr>
            <w:r w:rsidRPr="002C2AD4">
              <w:t>Local procedures for arranging deliveries of equipment or materials to be followed.</w:t>
            </w:r>
          </w:p>
          <w:p w14:paraId="6035651F" w14:textId="77777777" w:rsidR="00407460" w:rsidRPr="002C2AD4" w:rsidRDefault="00407460" w:rsidP="00925601">
            <w:pPr>
              <w:widowControl w:val="0"/>
              <w:spacing w:after="120"/>
            </w:pPr>
            <w:r w:rsidRPr="002C2AD4">
              <w:t>Equipment to be cleaned as far as possible prior to dispatch from provider</w:t>
            </w:r>
          </w:p>
          <w:p w14:paraId="7B755018" w14:textId="77777777" w:rsidR="00407460" w:rsidRPr="002C2AD4" w:rsidRDefault="00407460" w:rsidP="00925601">
            <w:pPr>
              <w:widowControl w:val="0"/>
              <w:spacing w:after="120"/>
            </w:pPr>
            <w:r w:rsidRPr="002C2AD4">
              <w:t>Drivers to ensure that doors are opened, release load straps or load bars and loads checked prior to unloading staff entering a vehicle</w:t>
            </w:r>
          </w:p>
          <w:p w14:paraId="5E8E8FE5" w14:textId="77777777" w:rsidR="00407460" w:rsidRPr="002C2AD4" w:rsidRDefault="00407460" w:rsidP="00925601">
            <w:pPr>
              <w:widowControl w:val="0"/>
              <w:spacing w:after="120"/>
            </w:pPr>
            <w:r w:rsidRPr="002C2AD4">
              <w:t>Drivers to return to cab prior to unloading commencing or distance accordingly if operating tail lifts</w:t>
            </w:r>
          </w:p>
        </w:tc>
        <w:tc>
          <w:tcPr>
            <w:tcW w:w="685" w:type="dxa"/>
            <w:vMerge w:val="restart"/>
            <w:shd w:val="clear" w:color="auto" w:fill="FFFF00"/>
          </w:tcPr>
          <w:p w14:paraId="1E3322AE" w14:textId="77777777" w:rsidR="00407460" w:rsidRPr="004D6AE5" w:rsidRDefault="00407460" w:rsidP="00925601">
            <w:pPr>
              <w:jc w:val="center"/>
              <w:rPr>
                <w:rFonts w:cstheme="minorHAnsi"/>
                <w:b/>
              </w:rPr>
            </w:pPr>
          </w:p>
        </w:tc>
        <w:tc>
          <w:tcPr>
            <w:tcW w:w="4216" w:type="dxa"/>
          </w:tcPr>
          <w:p w14:paraId="2AC62290" w14:textId="77777777" w:rsidR="00407460" w:rsidRPr="002C2AD4" w:rsidRDefault="00407460" w:rsidP="00925601">
            <w:pPr>
              <w:widowControl w:val="0"/>
              <w:pBdr>
                <w:top w:val="nil"/>
                <w:left w:val="nil"/>
                <w:bottom w:val="nil"/>
                <w:right w:val="nil"/>
                <w:between w:val="nil"/>
              </w:pBdr>
              <w:spacing w:after="120"/>
            </w:pPr>
            <w:r w:rsidRPr="002C2AD4">
              <w:t>See also Manual Handling</w:t>
            </w:r>
          </w:p>
          <w:p w14:paraId="0E28AE61" w14:textId="7D12A93C" w:rsidR="00407460" w:rsidRPr="002C2AD4" w:rsidRDefault="00407460" w:rsidP="00925601">
            <w:pPr>
              <w:widowControl w:val="0"/>
              <w:pBdr>
                <w:top w:val="nil"/>
                <w:left w:val="nil"/>
                <w:bottom w:val="nil"/>
                <w:right w:val="nil"/>
                <w:between w:val="nil"/>
              </w:pBdr>
              <w:spacing w:after="120"/>
            </w:pPr>
            <w:r w:rsidRPr="002C2AD4">
              <w:t>Consider using warm soapy water to clean handles of equipment</w:t>
            </w:r>
            <w:r w:rsidR="00D55A72">
              <w:t>.</w:t>
            </w:r>
          </w:p>
          <w:p w14:paraId="49B67E54" w14:textId="77777777" w:rsidR="00407460" w:rsidRPr="0016717C" w:rsidRDefault="00407460" w:rsidP="00925601">
            <w:pPr>
              <w:widowControl w:val="0"/>
              <w:pBdr>
                <w:top w:val="nil"/>
                <w:left w:val="nil"/>
                <w:bottom w:val="nil"/>
                <w:right w:val="nil"/>
                <w:between w:val="nil"/>
              </w:pBdr>
              <w:spacing w:after="120"/>
              <w:rPr>
                <w:sz w:val="20"/>
                <w:szCs w:val="20"/>
              </w:rPr>
            </w:pPr>
            <w:r w:rsidRPr="002C2AD4">
              <w:t>Consider logistics such that equipment deliveries are undertaken as a flat load in a bigger vehicle where possible</w:t>
            </w:r>
          </w:p>
        </w:tc>
      </w:tr>
      <w:tr w:rsidR="00BB2743" w:rsidRPr="004D6AE5" w14:paraId="0E8203CD" w14:textId="77777777" w:rsidTr="00925601">
        <w:trPr>
          <w:trHeight w:val="416"/>
        </w:trPr>
        <w:tc>
          <w:tcPr>
            <w:tcW w:w="3261" w:type="dxa"/>
          </w:tcPr>
          <w:p w14:paraId="56F0D69C" w14:textId="1850532F" w:rsidR="00BB2743" w:rsidRPr="004D6AE5" w:rsidRDefault="00BB2743" w:rsidP="00BB2743">
            <w:pPr>
              <w:rPr>
                <w:rFonts w:cstheme="minorHAnsi"/>
              </w:rPr>
            </w:pPr>
            <w:r>
              <w:rPr>
                <w:rFonts w:cstheme="minorHAnsi"/>
              </w:rPr>
              <w:t>Performers/Artists/Crew, Public</w:t>
            </w:r>
          </w:p>
        </w:tc>
        <w:tc>
          <w:tcPr>
            <w:tcW w:w="6095" w:type="dxa"/>
            <w:vMerge/>
          </w:tcPr>
          <w:p w14:paraId="7066009A" w14:textId="77777777" w:rsidR="00BB2743" w:rsidRPr="004D6AE5" w:rsidRDefault="00BB2743" w:rsidP="00BB2743">
            <w:pPr>
              <w:rPr>
                <w:rFonts w:cstheme="minorHAnsi"/>
              </w:rPr>
            </w:pPr>
          </w:p>
        </w:tc>
        <w:tc>
          <w:tcPr>
            <w:tcW w:w="685" w:type="dxa"/>
            <w:vMerge/>
            <w:shd w:val="clear" w:color="auto" w:fill="FFFF00"/>
          </w:tcPr>
          <w:p w14:paraId="1431FD4C" w14:textId="77777777" w:rsidR="00BB2743" w:rsidRPr="004D6AE5" w:rsidRDefault="00BB2743" w:rsidP="00BB2743">
            <w:pPr>
              <w:rPr>
                <w:rFonts w:cstheme="minorHAnsi"/>
              </w:rPr>
            </w:pPr>
          </w:p>
        </w:tc>
        <w:tc>
          <w:tcPr>
            <w:tcW w:w="4216" w:type="dxa"/>
          </w:tcPr>
          <w:p w14:paraId="5CCF0F12" w14:textId="2A4AD3CA" w:rsidR="00BB2743" w:rsidRPr="004D6AE5" w:rsidRDefault="0069002A" w:rsidP="00BB2743">
            <w:pPr>
              <w:rPr>
                <w:rFonts w:cstheme="minorHAnsi"/>
              </w:rPr>
            </w:pPr>
            <w:r>
              <w:rPr>
                <w:rFonts w:cstheme="minorHAnsi"/>
              </w:rPr>
              <w:t>Production/Location Management, Crew</w:t>
            </w:r>
          </w:p>
        </w:tc>
      </w:tr>
    </w:tbl>
    <w:p w14:paraId="2CD89648" w14:textId="77777777" w:rsidR="00407460" w:rsidRDefault="00407460" w:rsidP="00407460"/>
    <w:tbl>
      <w:tblPr>
        <w:tblStyle w:val="TableGrid"/>
        <w:tblW w:w="14257" w:type="dxa"/>
        <w:tblInd w:w="-154" w:type="dxa"/>
        <w:tblLook w:val="04A0" w:firstRow="1" w:lastRow="0" w:firstColumn="1" w:lastColumn="0" w:noHBand="0" w:noVBand="1"/>
      </w:tblPr>
      <w:tblGrid>
        <w:gridCol w:w="3261"/>
        <w:gridCol w:w="6095"/>
        <w:gridCol w:w="685"/>
        <w:gridCol w:w="4216"/>
      </w:tblGrid>
      <w:tr w:rsidR="00407460" w:rsidRPr="004D6AE5" w14:paraId="10610D87" w14:textId="77777777" w:rsidTr="00925601">
        <w:trPr>
          <w:trHeight w:val="3497"/>
        </w:trPr>
        <w:tc>
          <w:tcPr>
            <w:tcW w:w="3261" w:type="dxa"/>
          </w:tcPr>
          <w:p w14:paraId="0C0A1496" w14:textId="77777777" w:rsidR="00407460" w:rsidRDefault="00407460" w:rsidP="00925601">
            <w:pPr>
              <w:pStyle w:val="Heading2"/>
              <w:outlineLvl w:val="1"/>
            </w:pPr>
            <w:bookmarkStart w:id="29" w:name="_Toc43125955"/>
            <w:r>
              <w:lastRenderedPageBreak/>
              <w:t>Manual Handling</w:t>
            </w:r>
            <w:bookmarkEnd w:id="29"/>
          </w:p>
          <w:p w14:paraId="79C47C74" w14:textId="77777777" w:rsidR="00407460" w:rsidRDefault="00407460" w:rsidP="00925601">
            <w:pPr>
              <w:rPr>
                <w:lang w:eastAsia="ar-SA"/>
              </w:rPr>
            </w:pPr>
          </w:p>
          <w:p w14:paraId="01E776AA" w14:textId="77777777" w:rsidR="00407460" w:rsidRPr="002E3023" w:rsidRDefault="00407460" w:rsidP="00925601">
            <w:pPr>
              <w:rPr>
                <w:i/>
                <w:iCs/>
                <w:sz w:val="20"/>
                <w:szCs w:val="20"/>
                <w:lang w:eastAsia="ar-SA"/>
              </w:rPr>
            </w:pPr>
            <w:r w:rsidRPr="002E3023">
              <w:rPr>
                <w:i/>
                <w:iCs/>
                <w:sz w:val="20"/>
                <w:szCs w:val="20"/>
                <w:lang w:eastAsia="ar-SA"/>
              </w:rPr>
              <w:t>Working in team lifting situations may require close personal contact with others leading to potential exposure</w:t>
            </w:r>
          </w:p>
          <w:p w14:paraId="27C00970" w14:textId="77777777" w:rsidR="00407460" w:rsidRPr="00306F8F" w:rsidRDefault="00407460" w:rsidP="00925601">
            <w:pPr>
              <w:rPr>
                <w:lang w:eastAsia="ar-SA"/>
              </w:rPr>
            </w:pPr>
          </w:p>
        </w:tc>
        <w:tc>
          <w:tcPr>
            <w:tcW w:w="6095" w:type="dxa"/>
            <w:vMerge w:val="restart"/>
          </w:tcPr>
          <w:p w14:paraId="0D36D194" w14:textId="77777777" w:rsidR="00407460" w:rsidRDefault="00407460" w:rsidP="00925601">
            <w:pPr>
              <w:widowControl w:val="0"/>
              <w:pBdr>
                <w:top w:val="nil"/>
                <w:left w:val="nil"/>
                <w:bottom w:val="nil"/>
                <w:right w:val="nil"/>
                <w:between w:val="nil"/>
              </w:pBdr>
              <w:spacing w:after="120"/>
              <w:rPr>
                <w:rFonts w:cstheme="minorHAnsi"/>
              </w:rPr>
            </w:pPr>
            <w:r>
              <w:rPr>
                <w:rFonts w:cstheme="minorHAnsi"/>
              </w:rPr>
              <w:t>Standard manual handling techniques to be employed to reduce or eliminate the need for team lifting as far as possible</w:t>
            </w:r>
          </w:p>
          <w:p w14:paraId="0B12D49D" w14:textId="77777777" w:rsidR="00407460" w:rsidRDefault="00407460" w:rsidP="00925601">
            <w:pPr>
              <w:widowControl w:val="0"/>
              <w:pBdr>
                <w:top w:val="nil"/>
                <w:left w:val="nil"/>
                <w:bottom w:val="nil"/>
                <w:right w:val="nil"/>
                <w:between w:val="nil"/>
              </w:pBdr>
              <w:spacing w:after="120"/>
              <w:rPr>
                <w:rFonts w:cstheme="minorHAnsi"/>
              </w:rPr>
            </w:pPr>
            <w:r>
              <w:rPr>
                <w:rFonts w:cstheme="minorHAnsi"/>
              </w:rPr>
              <w:t>Plan tasks to consider efficient use of time and physical exertion required (</w:t>
            </w:r>
            <w:proofErr w:type="spellStart"/>
            <w:r>
              <w:rPr>
                <w:rFonts w:cstheme="minorHAnsi"/>
              </w:rPr>
              <w:t>eg</w:t>
            </w:r>
            <w:proofErr w:type="spellEnd"/>
            <w:r>
              <w:rPr>
                <w:rFonts w:cstheme="minorHAnsi"/>
              </w:rPr>
              <w:t xml:space="preserve"> unpack transit case and fit directly to lighting bar)</w:t>
            </w:r>
          </w:p>
          <w:p w14:paraId="6C734733" w14:textId="77777777" w:rsidR="00407460" w:rsidRDefault="00407460" w:rsidP="00925601">
            <w:pPr>
              <w:widowControl w:val="0"/>
              <w:pBdr>
                <w:top w:val="nil"/>
                <w:left w:val="nil"/>
                <w:bottom w:val="nil"/>
                <w:right w:val="nil"/>
                <w:between w:val="nil"/>
              </w:pBdr>
              <w:spacing w:after="120"/>
              <w:rPr>
                <w:rFonts w:cstheme="minorHAnsi"/>
              </w:rPr>
            </w:pPr>
            <w:r>
              <w:rPr>
                <w:rFonts w:cstheme="minorHAnsi"/>
              </w:rPr>
              <w:t>Use of personal gloves when handling equipment</w:t>
            </w:r>
          </w:p>
          <w:p w14:paraId="1D7F6A43" w14:textId="6CD2C07E" w:rsidR="00407460" w:rsidRDefault="00407460" w:rsidP="00925601">
            <w:pPr>
              <w:widowControl w:val="0"/>
              <w:pBdr>
                <w:top w:val="nil"/>
                <w:left w:val="nil"/>
                <w:bottom w:val="nil"/>
                <w:right w:val="nil"/>
                <w:between w:val="nil"/>
              </w:pBdr>
              <w:spacing w:after="120"/>
              <w:rPr>
                <w:rFonts w:cstheme="minorHAnsi"/>
              </w:rPr>
            </w:pPr>
            <w:r>
              <w:rPr>
                <w:rFonts w:cstheme="minorHAnsi"/>
              </w:rPr>
              <w:t>Use of buddy system to ensure the same small teams (2-4 max) work together on all lifting tasks</w:t>
            </w:r>
            <w:r w:rsidR="0069002A">
              <w:rPr>
                <w:rFonts w:cstheme="minorHAnsi"/>
              </w:rPr>
              <w:t xml:space="preserve"> to limit exposure spread</w:t>
            </w:r>
          </w:p>
          <w:p w14:paraId="3C1C5432" w14:textId="77777777" w:rsidR="00407460" w:rsidRDefault="00407460" w:rsidP="00925601">
            <w:pPr>
              <w:widowControl w:val="0"/>
              <w:pBdr>
                <w:top w:val="nil"/>
                <w:left w:val="nil"/>
                <w:bottom w:val="nil"/>
                <w:right w:val="nil"/>
                <w:between w:val="nil"/>
              </w:pBdr>
              <w:spacing w:after="120"/>
              <w:rPr>
                <w:rFonts w:cstheme="minorHAnsi"/>
              </w:rPr>
            </w:pPr>
            <w:r>
              <w:rPr>
                <w:rFonts w:cstheme="minorHAnsi"/>
              </w:rPr>
              <w:t>Limit face to face contact within 2m with others as much as possible and reduce contact time to periods of 15 minutes at a time (</w:t>
            </w:r>
            <w:proofErr w:type="spellStart"/>
            <w:r>
              <w:rPr>
                <w:rFonts w:cstheme="minorHAnsi"/>
              </w:rPr>
              <w:t>eg.</w:t>
            </w:r>
            <w:proofErr w:type="spellEnd"/>
            <w:r>
              <w:rPr>
                <w:rFonts w:cstheme="minorHAnsi"/>
              </w:rPr>
              <w:t xml:space="preserve"> Unloading vehicles or removing heavy equipment from cases)</w:t>
            </w:r>
          </w:p>
          <w:p w14:paraId="25D6E36C" w14:textId="77777777" w:rsidR="00407460" w:rsidRPr="004D6AE5" w:rsidRDefault="00407460" w:rsidP="00925601">
            <w:pPr>
              <w:widowControl w:val="0"/>
              <w:pBdr>
                <w:top w:val="nil"/>
                <w:left w:val="nil"/>
                <w:bottom w:val="nil"/>
                <w:right w:val="nil"/>
                <w:between w:val="nil"/>
              </w:pBdr>
              <w:spacing w:after="120"/>
              <w:rPr>
                <w:rFonts w:cstheme="minorHAnsi"/>
              </w:rPr>
            </w:pPr>
          </w:p>
        </w:tc>
        <w:tc>
          <w:tcPr>
            <w:tcW w:w="685" w:type="dxa"/>
            <w:vMerge w:val="restart"/>
            <w:shd w:val="clear" w:color="auto" w:fill="FFFF00"/>
          </w:tcPr>
          <w:p w14:paraId="3FDF773B" w14:textId="77777777" w:rsidR="00407460" w:rsidRPr="004D6AE5" w:rsidRDefault="00407460" w:rsidP="00925601">
            <w:pPr>
              <w:jc w:val="center"/>
              <w:rPr>
                <w:rFonts w:cstheme="minorHAnsi"/>
                <w:b/>
              </w:rPr>
            </w:pPr>
          </w:p>
        </w:tc>
        <w:tc>
          <w:tcPr>
            <w:tcW w:w="4216" w:type="dxa"/>
          </w:tcPr>
          <w:p w14:paraId="7AEDF9D5" w14:textId="77777777" w:rsidR="00407460" w:rsidRPr="002C2AD4" w:rsidRDefault="00407460" w:rsidP="00925601">
            <w:pPr>
              <w:widowControl w:val="0"/>
              <w:pBdr>
                <w:top w:val="nil"/>
                <w:left w:val="nil"/>
                <w:bottom w:val="nil"/>
                <w:right w:val="nil"/>
                <w:between w:val="nil"/>
              </w:pBdr>
              <w:spacing w:after="120"/>
            </w:pPr>
            <w:r w:rsidRPr="002C2AD4">
              <w:t>Prior to work determine buddy system so it is clear who staff work with and stick with it</w:t>
            </w:r>
          </w:p>
          <w:p w14:paraId="169653B2" w14:textId="77777777" w:rsidR="00407460" w:rsidRPr="002C2AD4" w:rsidRDefault="00407460" w:rsidP="00925601">
            <w:pPr>
              <w:widowControl w:val="0"/>
              <w:pBdr>
                <w:top w:val="nil"/>
                <w:left w:val="nil"/>
                <w:bottom w:val="nil"/>
                <w:right w:val="nil"/>
                <w:between w:val="nil"/>
              </w:pBdr>
              <w:spacing w:after="120"/>
            </w:pPr>
            <w:r w:rsidRPr="002C2AD4">
              <w:t>Undertake frequent cleaning of multi-use gloves</w:t>
            </w:r>
          </w:p>
          <w:p w14:paraId="20159C1F" w14:textId="77777777" w:rsidR="00407460" w:rsidRDefault="00407460" w:rsidP="00925601">
            <w:pPr>
              <w:widowControl w:val="0"/>
              <w:pBdr>
                <w:top w:val="nil"/>
                <w:left w:val="nil"/>
                <w:bottom w:val="nil"/>
                <w:right w:val="nil"/>
                <w:between w:val="nil"/>
              </w:pBdr>
              <w:spacing w:after="120"/>
            </w:pPr>
            <w:r w:rsidRPr="002C2AD4">
              <w:t>Consider us of face mask or covering when undertaking team lifting processes</w:t>
            </w:r>
          </w:p>
          <w:p w14:paraId="78131D89" w14:textId="77777777" w:rsidR="00407460" w:rsidRPr="0016717C" w:rsidRDefault="00407460" w:rsidP="00925601">
            <w:pPr>
              <w:widowControl w:val="0"/>
              <w:pBdr>
                <w:top w:val="nil"/>
                <w:left w:val="nil"/>
                <w:bottom w:val="nil"/>
                <w:right w:val="nil"/>
                <w:between w:val="nil"/>
              </w:pBdr>
              <w:spacing w:after="120"/>
              <w:rPr>
                <w:sz w:val="20"/>
                <w:szCs w:val="20"/>
              </w:rPr>
            </w:pPr>
          </w:p>
        </w:tc>
      </w:tr>
      <w:tr w:rsidR="00407460" w:rsidRPr="004D6AE5" w14:paraId="162E595A" w14:textId="77777777" w:rsidTr="00925601">
        <w:trPr>
          <w:trHeight w:val="58"/>
        </w:trPr>
        <w:tc>
          <w:tcPr>
            <w:tcW w:w="3261" w:type="dxa"/>
          </w:tcPr>
          <w:p w14:paraId="7650B826" w14:textId="77777777" w:rsidR="00407460" w:rsidRPr="004D6AE5" w:rsidRDefault="00407460" w:rsidP="00925601">
            <w:pPr>
              <w:rPr>
                <w:rFonts w:cstheme="minorHAnsi"/>
              </w:rPr>
            </w:pPr>
            <w:r>
              <w:rPr>
                <w:rFonts w:cstheme="minorHAnsi"/>
              </w:rPr>
              <w:t>Staff and contracted personnel</w:t>
            </w:r>
          </w:p>
        </w:tc>
        <w:tc>
          <w:tcPr>
            <w:tcW w:w="6095" w:type="dxa"/>
            <w:vMerge/>
          </w:tcPr>
          <w:p w14:paraId="11B58E48" w14:textId="77777777" w:rsidR="00407460" w:rsidRPr="004D6AE5" w:rsidRDefault="00407460" w:rsidP="00925601">
            <w:pPr>
              <w:rPr>
                <w:rFonts w:cstheme="minorHAnsi"/>
              </w:rPr>
            </w:pPr>
          </w:p>
        </w:tc>
        <w:tc>
          <w:tcPr>
            <w:tcW w:w="685" w:type="dxa"/>
            <w:vMerge/>
            <w:shd w:val="clear" w:color="auto" w:fill="FFFF00"/>
          </w:tcPr>
          <w:p w14:paraId="7D201906" w14:textId="77777777" w:rsidR="00407460" w:rsidRPr="004D6AE5" w:rsidRDefault="00407460" w:rsidP="00925601">
            <w:pPr>
              <w:rPr>
                <w:rFonts w:cstheme="minorHAnsi"/>
              </w:rPr>
            </w:pPr>
          </w:p>
        </w:tc>
        <w:tc>
          <w:tcPr>
            <w:tcW w:w="4216" w:type="dxa"/>
          </w:tcPr>
          <w:p w14:paraId="536CF636" w14:textId="77777777" w:rsidR="00407460" w:rsidRPr="004D6AE5" w:rsidRDefault="00407460" w:rsidP="00925601">
            <w:pPr>
              <w:rPr>
                <w:rFonts w:cstheme="minorHAnsi"/>
              </w:rPr>
            </w:pPr>
            <w:r>
              <w:rPr>
                <w:rFonts w:cstheme="minorHAnsi"/>
              </w:rPr>
              <w:t>All personnel</w:t>
            </w:r>
          </w:p>
        </w:tc>
      </w:tr>
    </w:tbl>
    <w:p w14:paraId="0B267C1C" w14:textId="77777777" w:rsidR="00407460" w:rsidRDefault="00407460" w:rsidP="00407460"/>
    <w:tbl>
      <w:tblPr>
        <w:tblStyle w:val="TableGrid"/>
        <w:tblW w:w="14257" w:type="dxa"/>
        <w:tblInd w:w="-154" w:type="dxa"/>
        <w:tblLook w:val="04A0" w:firstRow="1" w:lastRow="0" w:firstColumn="1" w:lastColumn="0" w:noHBand="0" w:noVBand="1"/>
      </w:tblPr>
      <w:tblGrid>
        <w:gridCol w:w="3261"/>
        <w:gridCol w:w="6095"/>
        <w:gridCol w:w="685"/>
        <w:gridCol w:w="4216"/>
      </w:tblGrid>
      <w:tr w:rsidR="00407460" w:rsidRPr="004D6AE5" w14:paraId="138F60EB" w14:textId="77777777" w:rsidTr="0069002A">
        <w:trPr>
          <w:trHeight w:val="2233"/>
        </w:trPr>
        <w:tc>
          <w:tcPr>
            <w:tcW w:w="3261" w:type="dxa"/>
          </w:tcPr>
          <w:p w14:paraId="5E73EA4E" w14:textId="41915EE1" w:rsidR="00407460" w:rsidRDefault="00407460" w:rsidP="00925601">
            <w:pPr>
              <w:pStyle w:val="Heading2"/>
              <w:outlineLvl w:val="1"/>
            </w:pPr>
            <w:bookmarkStart w:id="30" w:name="_Toc43125956"/>
            <w:r w:rsidRPr="005507CA">
              <w:t>Use of Control Surface</w:t>
            </w:r>
            <w:r>
              <w:t>s</w:t>
            </w:r>
            <w:r w:rsidRPr="005507CA">
              <w:t xml:space="preserve"> and </w:t>
            </w:r>
            <w:r w:rsidR="00167226">
              <w:t xml:space="preserve">Hand-held </w:t>
            </w:r>
            <w:r w:rsidRPr="005507CA">
              <w:t>Equipment</w:t>
            </w:r>
            <w:bookmarkEnd w:id="30"/>
          </w:p>
          <w:p w14:paraId="1FF08BA7" w14:textId="77777777" w:rsidR="00407460" w:rsidRDefault="00407460" w:rsidP="00925601">
            <w:pPr>
              <w:rPr>
                <w:lang w:eastAsia="ar-SA"/>
              </w:rPr>
            </w:pPr>
          </w:p>
          <w:p w14:paraId="6A2A4CEC" w14:textId="77777777" w:rsidR="00407460" w:rsidRPr="002E3023" w:rsidRDefault="00407460" w:rsidP="00925601">
            <w:pPr>
              <w:rPr>
                <w:i/>
                <w:iCs/>
                <w:lang w:eastAsia="ar-SA"/>
              </w:rPr>
            </w:pPr>
            <w:r w:rsidRPr="002E3023">
              <w:rPr>
                <w:i/>
                <w:iCs/>
                <w:lang w:eastAsia="ar-SA"/>
              </w:rPr>
              <w:t>Use of common equipment surfaces may spread virus via hand contact</w:t>
            </w:r>
          </w:p>
          <w:p w14:paraId="73D5EFF8" w14:textId="77777777" w:rsidR="00407460" w:rsidRPr="005507CA" w:rsidRDefault="00407460" w:rsidP="00925601">
            <w:pPr>
              <w:rPr>
                <w:lang w:eastAsia="ar-SA"/>
              </w:rPr>
            </w:pPr>
          </w:p>
        </w:tc>
        <w:tc>
          <w:tcPr>
            <w:tcW w:w="6095" w:type="dxa"/>
            <w:vMerge w:val="restart"/>
          </w:tcPr>
          <w:p w14:paraId="0CF9720A" w14:textId="6FC4E461" w:rsidR="00167226" w:rsidRDefault="00407460" w:rsidP="00167226">
            <w:pPr>
              <w:widowControl w:val="0"/>
              <w:pBdr>
                <w:top w:val="nil"/>
                <w:left w:val="nil"/>
                <w:bottom w:val="nil"/>
                <w:right w:val="nil"/>
                <w:between w:val="nil"/>
              </w:pBdr>
              <w:spacing w:after="120"/>
            </w:pPr>
            <w:r>
              <w:rPr>
                <w:rFonts w:cstheme="minorHAnsi"/>
              </w:rPr>
              <w:t>All surfaces to be wiped down with anti-viral wipes (where safe to use) prior to use</w:t>
            </w:r>
            <w:r w:rsidR="00167226">
              <w:rPr>
                <w:rFonts w:cstheme="minorHAnsi"/>
              </w:rPr>
              <w:t>.</w:t>
            </w:r>
            <w:r>
              <w:rPr>
                <w:rFonts w:cstheme="minorHAnsi"/>
              </w:rPr>
              <w:t xml:space="preserve"> </w:t>
            </w:r>
            <w:r w:rsidR="00167226">
              <w:t>Care required for sensitive electronics and follow manufacturers cleaning guidance.</w:t>
            </w:r>
          </w:p>
          <w:p w14:paraId="21D6F6EE" w14:textId="77777777" w:rsidR="00407460" w:rsidRDefault="00407460" w:rsidP="00925601">
            <w:pPr>
              <w:widowControl w:val="0"/>
              <w:pBdr>
                <w:top w:val="nil"/>
                <w:left w:val="nil"/>
                <w:bottom w:val="nil"/>
                <w:right w:val="nil"/>
                <w:between w:val="nil"/>
              </w:pBdr>
              <w:spacing w:after="120"/>
              <w:rPr>
                <w:rFonts w:cstheme="minorHAnsi"/>
              </w:rPr>
            </w:pPr>
            <w:r>
              <w:rPr>
                <w:rFonts w:cstheme="minorHAnsi"/>
              </w:rPr>
              <w:t>Personal equipment to be cleaned and/or not shared with others</w:t>
            </w:r>
          </w:p>
          <w:p w14:paraId="4ECBD244" w14:textId="77777777" w:rsidR="00407460" w:rsidRDefault="00407460" w:rsidP="00925601">
            <w:pPr>
              <w:widowControl w:val="0"/>
              <w:pBdr>
                <w:top w:val="nil"/>
                <w:left w:val="nil"/>
                <w:bottom w:val="nil"/>
                <w:right w:val="nil"/>
                <w:between w:val="nil"/>
              </w:pBdr>
              <w:spacing w:after="120"/>
              <w:rPr>
                <w:rFonts w:cstheme="minorHAnsi"/>
              </w:rPr>
            </w:pPr>
            <w:r>
              <w:rPr>
                <w:rFonts w:cstheme="minorHAnsi"/>
              </w:rPr>
              <w:t>Wipe all common surfaces after use at the end of the shift</w:t>
            </w:r>
          </w:p>
          <w:p w14:paraId="7C4E5151" w14:textId="631DD757" w:rsidR="00407460" w:rsidRPr="004D6AE5" w:rsidRDefault="00407460" w:rsidP="00925601">
            <w:pPr>
              <w:widowControl w:val="0"/>
              <w:pBdr>
                <w:top w:val="nil"/>
                <w:left w:val="nil"/>
                <w:bottom w:val="nil"/>
                <w:right w:val="nil"/>
                <w:between w:val="nil"/>
              </w:pBdr>
              <w:spacing w:after="120"/>
              <w:rPr>
                <w:rFonts w:cstheme="minorHAnsi"/>
              </w:rPr>
            </w:pPr>
            <w:r>
              <w:rPr>
                <w:rFonts w:cstheme="minorHAnsi"/>
              </w:rPr>
              <w:t>Communications equipment such as headsets/radio</w:t>
            </w:r>
            <w:r w:rsidR="0069002A">
              <w:rPr>
                <w:rFonts w:cstheme="minorHAnsi"/>
              </w:rPr>
              <w:t>/microphone</w:t>
            </w:r>
            <w:r>
              <w:rPr>
                <w:rFonts w:cstheme="minorHAnsi"/>
              </w:rPr>
              <w:t xml:space="preserve"> systems to be on personal issue/not shared and disinfected prior to use</w:t>
            </w:r>
          </w:p>
        </w:tc>
        <w:tc>
          <w:tcPr>
            <w:tcW w:w="685" w:type="dxa"/>
            <w:vMerge w:val="restart"/>
            <w:shd w:val="clear" w:color="auto" w:fill="FFFF00"/>
          </w:tcPr>
          <w:p w14:paraId="63928FBA" w14:textId="77777777" w:rsidR="00407460" w:rsidRPr="004D6AE5" w:rsidRDefault="00407460" w:rsidP="00925601">
            <w:pPr>
              <w:jc w:val="center"/>
              <w:rPr>
                <w:rFonts w:cstheme="minorHAnsi"/>
                <w:b/>
              </w:rPr>
            </w:pPr>
          </w:p>
        </w:tc>
        <w:tc>
          <w:tcPr>
            <w:tcW w:w="4216" w:type="dxa"/>
          </w:tcPr>
          <w:p w14:paraId="08A0C3CA" w14:textId="77777777" w:rsidR="00407460" w:rsidRDefault="00407460" w:rsidP="00925601">
            <w:pPr>
              <w:widowControl w:val="0"/>
              <w:pBdr>
                <w:top w:val="nil"/>
                <w:left w:val="nil"/>
                <w:bottom w:val="nil"/>
                <w:right w:val="nil"/>
                <w:between w:val="nil"/>
              </w:pBdr>
              <w:spacing w:after="120"/>
            </w:pPr>
            <w:r w:rsidRPr="002C2AD4">
              <w:t>Be aware of all surfaces that have been touched and potential for spread via contact</w:t>
            </w:r>
            <w:r>
              <w:t>.</w:t>
            </w:r>
          </w:p>
          <w:p w14:paraId="506D7E34" w14:textId="77777777" w:rsidR="00407460" w:rsidRPr="002C2AD4" w:rsidRDefault="00407460" w:rsidP="00167226">
            <w:pPr>
              <w:widowControl w:val="0"/>
              <w:pBdr>
                <w:top w:val="nil"/>
                <w:left w:val="nil"/>
                <w:bottom w:val="nil"/>
                <w:right w:val="nil"/>
                <w:between w:val="nil"/>
              </w:pBdr>
              <w:spacing w:after="120"/>
            </w:pPr>
          </w:p>
        </w:tc>
      </w:tr>
      <w:tr w:rsidR="00407460" w:rsidRPr="004D6AE5" w14:paraId="21D88F09" w14:textId="77777777" w:rsidTr="00925601">
        <w:trPr>
          <w:trHeight w:val="497"/>
        </w:trPr>
        <w:tc>
          <w:tcPr>
            <w:tcW w:w="3261" w:type="dxa"/>
          </w:tcPr>
          <w:p w14:paraId="7E85CA8B" w14:textId="77777777" w:rsidR="00407460" w:rsidRPr="004D6AE5" w:rsidRDefault="00407460" w:rsidP="00925601">
            <w:pPr>
              <w:rPr>
                <w:rFonts w:cstheme="minorHAnsi"/>
              </w:rPr>
            </w:pPr>
            <w:r>
              <w:rPr>
                <w:rFonts w:cstheme="minorHAnsi"/>
              </w:rPr>
              <w:t>Staff and contracted personnel</w:t>
            </w:r>
          </w:p>
        </w:tc>
        <w:tc>
          <w:tcPr>
            <w:tcW w:w="6095" w:type="dxa"/>
            <w:vMerge/>
          </w:tcPr>
          <w:p w14:paraId="6DB83905" w14:textId="77777777" w:rsidR="00407460" w:rsidRPr="004D6AE5" w:rsidRDefault="00407460" w:rsidP="00925601">
            <w:pPr>
              <w:rPr>
                <w:rFonts w:cstheme="minorHAnsi"/>
              </w:rPr>
            </w:pPr>
          </w:p>
        </w:tc>
        <w:tc>
          <w:tcPr>
            <w:tcW w:w="685" w:type="dxa"/>
            <w:vMerge/>
            <w:shd w:val="clear" w:color="auto" w:fill="FFFF00"/>
          </w:tcPr>
          <w:p w14:paraId="4F705ED7" w14:textId="77777777" w:rsidR="00407460" w:rsidRPr="004D6AE5" w:rsidRDefault="00407460" w:rsidP="00925601">
            <w:pPr>
              <w:rPr>
                <w:rFonts w:cstheme="minorHAnsi"/>
              </w:rPr>
            </w:pPr>
          </w:p>
        </w:tc>
        <w:tc>
          <w:tcPr>
            <w:tcW w:w="4216" w:type="dxa"/>
          </w:tcPr>
          <w:p w14:paraId="24F338D8" w14:textId="77777777" w:rsidR="00407460" w:rsidRPr="004D6AE5" w:rsidRDefault="00407460" w:rsidP="00925601">
            <w:pPr>
              <w:rPr>
                <w:rFonts w:cstheme="minorHAnsi"/>
              </w:rPr>
            </w:pPr>
            <w:r>
              <w:rPr>
                <w:rFonts w:cstheme="minorHAnsi"/>
              </w:rPr>
              <w:t>All personnel</w:t>
            </w:r>
          </w:p>
        </w:tc>
      </w:tr>
    </w:tbl>
    <w:p w14:paraId="0BF41A93" w14:textId="77777777" w:rsidR="00407460" w:rsidRPr="00994E7D" w:rsidRDefault="00407460" w:rsidP="00407460">
      <w:pPr>
        <w:rPr>
          <w:rFonts w:cstheme="minorHAnsi"/>
        </w:rPr>
      </w:pPr>
    </w:p>
    <w:p w14:paraId="2EAC25C3" w14:textId="77777777" w:rsidR="00407460" w:rsidRPr="007C27EF" w:rsidRDefault="00407460" w:rsidP="00407460">
      <w:pPr>
        <w:spacing w:after="0"/>
        <w:rPr>
          <w:rFonts w:cstheme="minorHAnsi"/>
          <w:sz w:val="2"/>
          <w:szCs w:val="2"/>
        </w:rPr>
      </w:pPr>
    </w:p>
    <w:tbl>
      <w:tblPr>
        <w:tblStyle w:val="TableGrid"/>
        <w:tblW w:w="14257" w:type="dxa"/>
        <w:tblInd w:w="-154" w:type="dxa"/>
        <w:tblLook w:val="04A0" w:firstRow="1" w:lastRow="0" w:firstColumn="1" w:lastColumn="0" w:noHBand="0" w:noVBand="1"/>
      </w:tblPr>
      <w:tblGrid>
        <w:gridCol w:w="3261"/>
        <w:gridCol w:w="6095"/>
        <w:gridCol w:w="685"/>
        <w:gridCol w:w="4216"/>
      </w:tblGrid>
      <w:tr w:rsidR="00407460" w:rsidRPr="004D6AE5" w14:paraId="1F71A95B" w14:textId="77777777" w:rsidTr="00925601">
        <w:trPr>
          <w:trHeight w:val="1250"/>
        </w:trPr>
        <w:tc>
          <w:tcPr>
            <w:tcW w:w="3261" w:type="dxa"/>
          </w:tcPr>
          <w:p w14:paraId="1D3171B3" w14:textId="77777777" w:rsidR="00407460" w:rsidRDefault="00407460" w:rsidP="00925601">
            <w:pPr>
              <w:pStyle w:val="Heading2"/>
              <w:outlineLvl w:val="1"/>
            </w:pPr>
            <w:bookmarkStart w:id="31" w:name="_Toc43125957"/>
            <w:r>
              <w:lastRenderedPageBreak/>
              <w:t>Use of Work Equipment</w:t>
            </w:r>
            <w:bookmarkEnd w:id="31"/>
          </w:p>
          <w:p w14:paraId="0CE39AED" w14:textId="77777777" w:rsidR="00407460" w:rsidRDefault="00407460" w:rsidP="00925601">
            <w:pPr>
              <w:rPr>
                <w:rFonts w:cstheme="minorHAnsi"/>
                <w:iCs/>
              </w:rPr>
            </w:pPr>
          </w:p>
          <w:p w14:paraId="12BB20BC" w14:textId="77777777" w:rsidR="00407460" w:rsidRPr="009F5260" w:rsidRDefault="00407460" w:rsidP="00925601">
            <w:pPr>
              <w:rPr>
                <w:rFonts w:cstheme="minorHAnsi"/>
                <w:i/>
                <w:sz w:val="20"/>
                <w:szCs w:val="20"/>
              </w:rPr>
            </w:pPr>
            <w:r w:rsidRPr="009F5260">
              <w:rPr>
                <w:rFonts w:cstheme="minorHAnsi"/>
                <w:i/>
                <w:sz w:val="20"/>
                <w:szCs w:val="20"/>
              </w:rPr>
              <w:t>Some work equipment may not have been used for some time and may have not been subject to formal inspection processes</w:t>
            </w:r>
          </w:p>
          <w:p w14:paraId="2FE38D56" w14:textId="77777777" w:rsidR="00407460" w:rsidRPr="00F767A4" w:rsidRDefault="00407460" w:rsidP="00925601">
            <w:pPr>
              <w:rPr>
                <w:rFonts w:cstheme="minorHAnsi"/>
                <w:iCs/>
              </w:rPr>
            </w:pPr>
          </w:p>
        </w:tc>
        <w:tc>
          <w:tcPr>
            <w:tcW w:w="6095" w:type="dxa"/>
            <w:vMerge w:val="restart"/>
          </w:tcPr>
          <w:p w14:paraId="47B1E932" w14:textId="77777777" w:rsidR="00407460" w:rsidRDefault="00407460" w:rsidP="00925601">
            <w:pPr>
              <w:widowControl w:val="0"/>
              <w:pBdr>
                <w:top w:val="nil"/>
                <w:left w:val="nil"/>
                <w:bottom w:val="nil"/>
                <w:right w:val="nil"/>
                <w:between w:val="nil"/>
              </w:pBdr>
              <w:spacing w:after="120"/>
              <w:rPr>
                <w:rFonts w:cstheme="minorHAnsi"/>
              </w:rPr>
            </w:pPr>
            <w:r>
              <w:rPr>
                <w:rFonts w:cstheme="minorHAnsi"/>
              </w:rPr>
              <w:t>All work equipment provided at a location or by a production shall be risk assessed and suitable for use</w:t>
            </w:r>
          </w:p>
          <w:p w14:paraId="0F4BEB8C" w14:textId="1C6716B3" w:rsidR="00407460" w:rsidRDefault="00407460" w:rsidP="00925601">
            <w:pPr>
              <w:widowControl w:val="0"/>
              <w:pBdr>
                <w:top w:val="nil"/>
                <w:left w:val="nil"/>
                <w:bottom w:val="nil"/>
                <w:right w:val="nil"/>
                <w:between w:val="nil"/>
              </w:pBdr>
              <w:spacing w:after="120"/>
              <w:rPr>
                <w:rFonts w:cstheme="minorHAnsi"/>
              </w:rPr>
            </w:pPr>
            <w:r>
              <w:rPr>
                <w:rFonts w:cstheme="minorHAnsi"/>
              </w:rPr>
              <w:t>Use of all lifting equipment will be subject to a visual check of components and an unladen test of operation prior to use</w:t>
            </w:r>
          </w:p>
          <w:p w14:paraId="39DE8840" w14:textId="6DC47997" w:rsidR="00167226" w:rsidRDefault="00167226" w:rsidP="00925601">
            <w:pPr>
              <w:widowControl w:val="0"/>
              <w:pBdr>
                <w:top w:val="nil"/>
                <w:left w:val="nil"/>
                <w:bottom w:val="nil"/>
                <w:right w:val="nil"/>
                <w:between w:val="nil"/>
              </w:pBdr>
              <w:spacing w:after="120"/>
              <w:rPr>
                <w:rFonts w:cstheme="minorHAnsi"/>
              </w:rPr>
            </w:pPr>
            <w:r>
              <w:rPr>
                <w:rFonts w:cstheme="minorHAnsi"/>
              </w:rPr>
              <w:t>Ladders and access equipment to be thoroughly checked prior to use</w:t>
            </w:r>
          </w:p>
          <w:p w14:paraId="6E981F2A" w14:textId="77777777" w:rsidR="00407460" w:rsidRPr="004D6AE5" w:rsidRDefault="00407460" w:rsidP="00925601">
            <w:pPr>
              <w:widowControl w:val="0"/>
              <w:pBdr>
                <w:top w:val="nil"/>
                <w:left w:val="nil"/>
                <w:bottom w:val="nil"/>
                <w:right w:val="nil"/>
                <w:between w:val="nil"/>
              </w:pBdr>
              <w:rPr>
                <w:rFonts w:cstheme="minorHAnsi"/>
              </w:rPr>
            </w:pPr>
          </w:p>
        </w:tc>
        <w:tc>
          <w:tcPr>
            <w:tcW w:w="685" w:type="dxa"/>
            <w:vMerge w:val="restart"/>
            <w:shd w:val="clear" w:color="auto" w:fill="FFFF00"/>
          </w:tcPr>
          <w:p w14:paraId="5CF08F22" w14:textId="77777777" w:rsidR="00407460" w:rsidRPr="004D6AE5" w:rsidRDefault="00407460" w:rsidP="00925601">
            <w:pPr>
              <w:jc w:val="center"/>
              <w:rPr>
                <w:rFonts w:cstheme="minorHAnsi"/>
                <w:b/>
              </w:rPr>
            </w:pPr>
          </w:p>
        </w:tc>
        <w:tc>
          <w:tcPr>
            <w:tcW w:w="4216" w:type="dxa"/>
          </w:tcPr>
          <w:p w14:paraId="13AFF561" w14:textId="77777777" w:rsidR="00407460" w:rsidRDefault="00407460" w:rsidP="00925601">
            <w:pPr>
              <w:rPr>
                <w:rFonts w:cstheme="minorHAnsi"/>
              </w:rPr>
            </w:pPr>
            <w:r>
              <w:rPr>
                <w:rFonts w:cstheme="minorHAnsi"/>
              </w:rPr>
              <w:t>Where possible and practical wipe all equipment with soap/damp cloth or similar.</w:t>
            </w:r>
          </w:p>
          <w:p w14:paraId="60653E89" w14:textId="77777777" w:rsidR="00407460" w:rsidRPr="00167226" w:rsidRDefault="00407460" w:rsidP="00925601">
            <w:pPr>
              <w:rPr>
                <w:rFonts w:cstheme="minorHAnsi"/>
                <w:sz w:val="10"/>
                <w:szCs w:val="10"/>
              </w:rPr>
            </w:pPr>
          </w:p>
          <w:p w14:paraId="4A62FAD7" w14:textId="77777777" w:rsidR="00407460" w:rsidRDefault="00407460" w:rsidP="00925601">
            <w:pPr>
              <w:rPr>
                <w:rFonts w:cstheme="minorHAnsi"/>
              </w:rPr>
            </w:pPr>
            <w:r>
              <w:rPr>
                <w:rFonts w:cstheme="minorHAnsi"/>
              </w:rPr>
              <w:t>Gloves to be used when handling any work equipment provided and regularly cleaned</w:t>
            </w:r>
          </w:p>
          <w:p w14:paraId="28FA4822" w14:textId="77777777" w:rsidR="00167226" w:rsidRPr="00167226" w:rsidRDefault="00167226" w:rsidP="00925601">
            <w:pPr>
              <w:rPr>
                <w:rFonts w:cstheme="minorHAnsi"/>
                <w:sz w:val="10"/>
                <w:szCs w:val="10"/>
              </w:rPr>
            </w:pPr>
          </w:p>
          <w:p w14:paraId="5C09ABF2" w14:textId="77777777" w:rsidR="00167226" w:rsidRDefault="00167226" w:rsidP="00925601">
            <w:pPr>
              <w:rPr>
                <w:rFonts w:cstheme="minorHAnsi"/>
              </w:rPr>
            </w:pPr>
            <w:r>
              <w:rPr>
                <w:rFonts w:cstheme="minorHAnsi"/>
              </w:rPr>
              <w:t>Arrange for statutory inspections as soon as practical</w:t>
            </w:r>
          </w:p>
          <w:p w14:paraId="271D05BB" w14:textId="5C9F082E" w:rsidR="00167226" w:rsidRPr="004D6AE5" w:rsidRDefault="00167226" w:rsidP="00925601">
            <w:pPr>
              <w:rPr>
                <w:rFonts w:cstheme="minorHAnsi"/>
              </w:rPr>
            </w:pPr>
          </w:p>
        </w:tc>
      </w:tr>
      <w:tr w:rsidR="00167226" w:rsidRPr="004D6AE5" w14:paraId="64762492" w14:textId="77777777" w:rsidTr="00925601">
        <w:trPr>
          <w:trHeight w:val="424"/>
        </w:trPr>
        <w:tc>
          <w:tcPr>
            <w:tcW w:w="3261" w:type="dxa"/>
          </w:tcPr>
          <w:p w14:paraId="667ADA67" w14:textId="77777777" w:rsidR="00167226" w:rsidRPr="004D6AE5" w:rsidRDefault="00167226" w:rsidP="00167226">
            <w:pPr>
              <w:rPr>
                <w:rFonts w:cstheme="minorHAnsi"/>
              </w:rPr>
            </w:pPr>
            <w:r>
              <w:rPr>
                <w:rFonts w:cstheme="minorHAnsi"/>
              </w:rPr>
              <w:t>Staff and contracted personnel</w:t>
            </w:r>
          </w:p>
        </w:tc>
        <w:tc>
          <w:tcPr>
            <w:tcW w:w="6095" w:type="dxa"/>
            <w:vMerge/>
          </w:tcPr>
          <w:p w14:paraId="1219932A" w14:textId="77777777" w:rsidR="00167226" w:rsidRPr="004D6AE5" w:rsidRDefault="00167226" w:rsidP="00167226">
            <w:pPr>
              <w:rPr>
                <w:rFonts w:cstheme="minorHAnsi"/>
              </w:rPr>
            </w:pPr>
          </w:p>
        </w:tc>
        <w:tc>
          <w:tcPr>
            <w:tcW w:w="685" w:type="dxa"/>
            <w:vMerge/>
            <w:shd w:val="clear" w:color="auto" w:fill="FFFF00"/>
          </w:tcPr>
          <w:p w14:paraId="7A2F5B64" w14:textId="77777777" w:rsidR="00167226" w:rsidRPr="004D6AE5" w:rsidRDefault="00167226" w:rsidP="00167226">
            <w:pPr>
              <w:rPr>
                <w:rFonts w:cstheme="minorHAnsi"/>
              </w:rPr>
            </w:pPr>
          </w:p>
        </w:tc>
        <w:tc>
          <w:tcPr>
            <w:tcW w:w="4216" w:type="dxa"/>
          </w:tcPr>
          <w:p w14:paraId="05D200D2" w14:textId="0A39A0F6" w:rsidR="00167226" w:rsidRPr="004D6AE5" w:rsidRDefault="00167226" w:rsidP="00167226">
            <w:pPr>
              <w:rPr>
                <w:rFonts w:cstheme="minorHAnsi"/>
              </w:rPr>
            </w:pPr>
            <w:r>
              <w:rPr>
                <w:rFonts w:cstheme="minorHAnsi"/>
              </w:rPr>
              <w:t>Production Team</w:t>
            </w:r>
          </w:p>
        </w:tc>
      </w:tr>
    </w:tbl>
    <w:p w14:paraId="2AEFF05E" w14:textId="10F65686" w:rsidR="00167226" w:rsidRPr="00167226" w:rsidRDefault="00167226" w:rsidP="007C27EF">
      <w:pPr>
        <w:spacing w:after="0"/>
        <w:rPr>
          <w:rFonts w:cstheme="minorHAnsi"/>
          <w:sz w:val="10"/>
          <w:szCs w:val="10"/>
        </w:rPr>
      </w:pPr>
    </w:p>
    <w:p w14:paraId="55620781" w14:textId="443C3E08" w:rsidR="00167226" w:rsidRPr="00167226" w:rsidRDefault="00167226" w:rsidP="007C27EF">
      <w:pPr>
        <w:spacing w:after="0"/>
        <w:rPr>
          <w:rFonts w:cstheme="minorHAnsi"/>
          <w:sz w:val="16"/>
          <w:szCs w:val="16"/>
        </w:rPr>
      </w:pPr>
    </w:p>
    <w:tbl>
      <w:tblPr>
        <w:tblStyle w:val="TableGrid"/>
        <w:tblW w:w="14257" w:type="dxa"/>
        <w:tblInd w:w="-154" w:type="dxa"/>
        <w:tblLook w:val="04A0" w:firstRow="1" w:lastRow="0" w:firstColumn="1" w:lastColumn="0" w:noHBand="0" w:noVBand="1"/>
      </w:tblPr>
      <w:tblGrid>
        <w:gridCol w:w="3261"/>
        <w:gridCol w:w="6095"/>
        <w:gridCol w:w="685"/>
        <w:gridCol w:w="4216"/>
      </w:tblGrid>
      <w:tr w:rsidR="009F5260" w:rsidRPr="004D6AE5" w14:paraId="0EE60F94" w14:textId="77777777" w:rsidTr="007D6A0B">
        <w:trPr>
          <w:trHeight w:val="1250"/>
        </w:trPr>
        <w:tc>
          <w:tcPr>
            <w:tcW w:w="3261" w:type="dxa"/>
          </w:tcPr>
          <w:p w14:paraId="5FDF3977" w14:textId="77777777" w:rsidR="009F5260" w:rsidRDefault="009F5260" w:rsidP="00347773">
            <w:pPr>
              <w:pStyle w:val="Heading2"/>
              <w:outlineLvl w:val="1"/>
            </w:pPr>
            <w:bookmarkStart w:id="32" w:name="_Toc43125958"/>
            <w:r>
              <w:t>First Aid</w:t>
            </w:r>
            <w:bookmarkEnd w:id="32"/>
          </w:p>
          <w:p w14:paraId="200E9B1D" w14:textId="77777777" w:rsidR="009F5260" w:rsidRDefault="009F5260" w:rsidP="007249DB">
            <w:pPr>
              <w:rPr>
                <w:rFonts w:cstheme="minorHAnsi"/>
                <w:iCs/>
              </w:rPr>
            </w:pPr>
          </w:p>
          <w:p w14:paraId="303B28BA" w14:textId="77777777" w:rsidR="009F5260" w:rsidRPr="00347773" w:rsidRDefault="00347773" w:rsidP="007249DB">
            <w:pPr>
              <w:rPr>
                <w:rFonts w:cstheme="minorHAnsi"/>
                <w:i/>
                <w:sz w:val="20"/>
                <w:szCs w:val="20"/>
              </w:rPr>
            </w:pPr>
            <w:r w:rsidRPr="00347773">
              <w:rPr>
                <w:rFonts w:cstheme="minorHAnsi"/>
                <w:i/>
                <w:sz w:val="20"/>
                <w:szCs w:val="20"/>
              </w:rPr>
              <w:t>Arrangements for first aid must consider potential infection of first aider</w:t>
            </w:r>
          </w:p>
          <w:p w14:paraId="175B12FC" w14:textId="093ACF9B" w:rsidR="00347773" w:rsidRPr="00F767A4" w:rsidRDefault="00347773" w:rsidP="007249DB">
            <w:pPr>
              <w:rPr>
                <w:rFonts w:cstheme="minorHAnsi"/>
                <w:iCs/>
              </w:rPr>
            </w:pPr>
          </w:p>
        </w:tc>
        <w:tc>
          <w:tcPr>
            <w:tcW w:w="6095" w:type="dxa"/>
            <w:vMerge w:val="restart"/>
          </w:tcPr>
          <w:p w14:paraId="753CDC60" w14:textId="48D08339" w:rsidR="009F5260" w:rsidRDefault="00347773" w:rsidP="00347773">
            <w:pPr>
              <w:widowControl w:val="0"/>
              <w:pBdr>
                <w:top w:val="nil"/>
                <w:left w:val="nil"/>
                <w:bottom w:val="nil"/>
                <w:right w:val="nil"/>
                <w:between w:val="nil"/>
              </w:pBdr>
              <w:spacing w:after="120"/>
              <w:rPr>
                <w:rFonts w:cstheme="minorHAnsi"/>
              </w:rPr>
            </w:pPr>
            <w:r>
              <w:rPr>
                <w:rFonts w:cstheme="minorHAnsi"/>
              </w:rPr>
              <w:t>P</w:t>
            </w:r>
            <w:r w:rsidR="003F3A8F">
              <w:rPr>
                <w:rFonts w:cstheme="minorHAnsi"/>
              </w:rPr>
              <w:t>r</w:t>
            </w:r>
            <w:r w:rsidR="00BB2743">
              <w:rPr>
                <w:rFonts w:cstheme="minorHAnsi"/>
              </w:rPr>
              <w:t>oduction</w:t>
            </w:r>
            <w:r>
              <w:rPr>
                <w:rFonts w:cstheme="minorHAnsi"/>
              </w:rPr>
              <w:t xml:space="preserve"> management to ensure the procedures for accessing first aid are clarified</w:t>
            </w:r>
          </w:p>
          <w:p w14:paraId="1BF40093" w14:textId="69429A9B" w:rsidR="00347773" w:rsidRPr="004D6AE5" w:rsidRDefault="00347773" w:rsidP="00347773">
            <w:pPr>
              <w:widowControl w:val="0"/>
              <w:pBdr>
                <w:top w:val="nil"/>
                <w:left w:val="nil"/>
                <w:bottom w:val="nil"/>
                <w:right w:val="nil"/>
                <w:between w:val="nil"/>
              </w:pBdr>
              <w:spacing w:after="120"/>
              <w:rPr>
                <w:rFonts w:cstheme="minorHAnsi"/>
              </w:rPr>
            </w:pPr>
            <w:r>
              <w:rPr>
                <w:rFonts w:cstheme="minorHAnsi"/>
              </w:rPr>
              <w:t>Access to first aid kits by authorised persons only and distribution of plasters or similar very minor injuries using medical grade disposable gloves for injured person to self-treat</w:t>
            </w:r>
          </w:p>
        </w:tc>
        <w:tc>
          <w:tcPr>
            <w:tcW w:w="685" w:type="dxa"/>
            <w:vMerge w:val="restart"/>
            <w:shd w:val="clear" w:color="auto" w:fill="FFFF00"/>
          </w:tcPr>
          <w:p w14:paraId="7AC6D5A0" w14:textId="77777777" w:rsidR="009F5260" w:rsidRPr="004D6AE5" w:rsidRDefault="009F5260" w:rsidP="007249DB">
            <w:pPr>
              <w:jc w:val="center"/>
              <w:rPr>
                <w:rFonts w:cstheme="minorHAnsi"/>
                <w:b/>
              </w:rPr>
            </w:pPr>
          </w:p>
        </w:tc>
        <w:tc>
          <w:tcPr>
            <w:tcW w:w="4216" w:type="dxa"/>
          </w:tcPr>
          <w:p w14:paraId="7918B0EC" w14:textId="77777777" w:rsidR="009F5260" w:rsidRDefault="002C2AD4" w:rsidP="007249DB">
            <w:pPr>
              <w:rPr>
                <w:rFonts w:cstheme="minorHAnsi"/>
              </w:rPr>
            </w:pPr>
            <w:r>
              <w:rPr>
                <w:rFonts w:cstheme="minorHAnsi"/>
              </w:rPr>
              <w:t xml:space="preserve">All serious injury or illness to be treated via 999 response. </w:t>
            </w:r>
          </w:p>
          <w:p w14:paraId="48EB4CF7" w14:textId="77777777" w:rsidR="00BB2743" w:rsidRDefault="00BB2743" w:rsidP="007249DB">
            <w:pPr>
              <w:rPr>
                <w:rFonts w:cstheme="minorHAnsi"/>
              </w:rPr>
            </w:pPr>
          </w:p>
          <w:p w14:paraId="38FE4D3E" w14:textId="601620AA" w:rsidR="00BB2743" w:rsidRPr="004D6AE5" w:rsidRDefault="00BB2743" w:rsidP="007249DB">
            <w:pPr>
              <w:rPr>
                <w:rFonts w:cstheme="minorHAnsi"/>
              </w:rPr>
            </w:pPr>
            <w:r>
              <w:rPr>
                <w:rFonts w:cstheme="minorHAnsi"/>
              </w:rPr>
              <w:t>Resus via defib or compressions avoiding mouth to mouth rescue breaths</w:t>
            </w:r>
          </w:p>
        </w:tc>
      </w:tr>
      <w:tr w:rsidR="00E26784" w:rsidRPr="004D6AE5" w14:paraId="2EAB5952" w14:textId="77777777" w:rsidTr="007D6A0B">
        <w:trPr>
          <w:trHeight w:val="424"/>
        </w:trPr>
        <w:tc>
          <w:tcPr>
            <w:tcW w:w="3261" w:type="dxa"/>
          </w:tcPr>
          <w:p w14:paraId="2AF06241" w14:textId="2868A883" w:rsidR="00E26784" w:rsidRPr="004D6AE5" w:rsidRDefault="00E26784" w:rsidP="00E26784">
            <w:pPr>
              <w:rPr>
                <w:rFonts w:cstheme="minorHAnsi"/>
              </w:rPr>
            </w:pPr>
            <w:r>
              <w:rPr>
                <w:rFonts w:cstheme="minorHAnsi"/>
              </w:rPr>
              <w:t>Performers/Artists/Crew, Public</w:t>
            </w:r>
          </w:p>
        </w:tc>
        <w:tc>
          <w:tcPr>
            <w:tcW w:w="6095" w:type="dxa"/>
            <w:vMerge/>
          </w:tcPr>
          <w:p w14:paraId="62F62802" w14:textId="77777777" w:rsidR="00E26784" w:rsidRPr="004D6AE5" w:rsidRDefault="00E26784" w:rsidP="00E26784">
            <w:pPr>
              <w:rPr>
                <w:rFonts w:cstheme="minorHAnsi"/>
              </w:rPr>
            </w:pPr>
          </w:p>
        </w:tc>
        <w:tc>
          <w:tcPr>
            <w:tcW w:w="685" w:type="dxa"/>
            <w:vMerge/>
            <w:shd w:val="clear" w:color="auto" w:fill="FFFF00"/>
          </w:tcPr>
          <w:p w14:paraId="1869D11C" w14:textId="77777777" w:rsidR="00E26784" w:rsidRPr="004D6AE5" w:rsidRDefault="00E26784" w:rsidP="00E26784">
            <w:pPr>
              <w:rPr>
                <w:rFonts w:cstheme="minorHAnsi"/>
              </w:rPr>
            </w:pPr>
          </w:p>
        </w:tc>
        <w:tc>
          <w:tcPr>
            <w:tcW w:w="4216" w:type="dxa"/>
          </w:tcPr>
          <w:p w14:paraId="2E87E6BB" w14:textId="72467537" w:rsidR="00E26784" w:rsidRPr="004D6AE5" w:rsidRDefault="00167226" w:rsidP="00E26784">
            <w:pPr>
              <w:rPr>
                <w:rFonts w:cstheme="minorHAnsi"/>
              </w:rPr>
            </w:pPr>
            <w:r>
              <w:rPr>
                <w:rFonts w:cstheme="minorHAnsi"/>
              </w:rPr>
              <w:t>Production Team</w:t>
            </w:r>
          </w:p>
        </w:tc>
      </w:tr>
    </w:tbl>
    <w:p w14:paraId="7E8E59E7" w14:textId="77777777" w:rsidR="009F5260" w:rsidRPr="007E5118" w:rsidRDefault="009F5260" w:rsidP="009F5260">
      <w:pPr>
        <w:rPr>
          <w:rFonts w:cstheme="minorHAnsi"/>
          <w:sz w:val="10"/>
          <w:szCs w:val="10"/>
        </w:rPr>
      </w:pPr>
    </w:p>
    <w:tbl>
      <w:tblPr>
        <w:tblStyle w:val="TableGrid"/>
        <w:tblW w:w="14257" w:type="dxa"/>
        <w:tblInd w:w="-154" w:type="dxa"/>
        <w:tblLook w:val="04A0" w:firstRow="1" w:lastRow="0" w:firstColumn="1" w:lastColumn="0" w:noHBand="0" w:noVBand="1"/>
      </w:tblPr>
      <w:tblGrid>
        <w:gridCol w:w="3261"/>
        <w:gridCol w:w="6095"/>
        <w:gridCol w:w="685"/>
        <w:gridCol w:w="4216"/>
      </w:tblGrid>
      <w:tr w:rsidR="009F5260" w:rsidRPr="004D6AE5" w14:paraId="12847629" w14:textId="77777777" w:rsidTr="0069002A">
        <w:trPr>
          <w:trHeight w:val="1862"/>
        </w:trPr>
        <w:tc>
          <w:tcPr>
            <w:tcW w:w="3261" w:type="dxa"/>
          </w:tcPr>
          <w:p w14:paraId="6E79F285" w14:textId="77777777" w:rsidR="009F5260" w:rsidRDefault="00347773" w:rsidP="00347773">
            <w:pPr>
              <w:pStyle w:val="Heading2"/>
              <w:outlineLvl w:val="1"/>
            </w:pPr>
            <w:bookmarkStart w:id="33" w:name="_Toc43125959"/>
            <w:r>
              <w:t>Use of PPE</w:t>
            </w:r>
            <w:bookmarkEnd w:id="33"/>
          </w:p>
          <w:p w14:paraId="2A8412B5" w14:textId="77777777" w:rsidR="00347773" w:rsidRDefault="00347773" w:rsidP="007249DB">
            <w:pPr>
              <w:rPr>
                <w:rFonts w:cstheme="minorHAnsi"/>
                <w:iCs/>
              </w:rPr>
            </w:pPr>
          </w:p>
          <w:p w14:paraId="361BFF2F" w14:textId="0CC4490D" w:rsidR="00347773" w:rsidRPr="00347773" w:rsidRDefault="00347773" w:rsidP="007249DB">
            <w:pPr>
              <w:rPr>
                <w:rFonts w:cstheme="minorHAnsi"/>
                <w:i/>
                <w:sz w:val="20"/>
                <w:szCs w:val="20"/>
              </w:rPr>
            </w:pPr>
            <w:r w:rsidRPr="00347773">
              <w:rPr>
                <w:rFonts w:cstheme="minorHAnsi"/>
                <w:i/>
                <w:sz w:val="20"/>
                <w:szCs w:val="20"/>
              </w:rPr>
              <w:t>Shared PPE may present risk of cross contamination</w:t>
            </w:r>
          </w:p>
        </w:tc>
        <w:tc>
          <w:tcPr>
            <w:tcW w:w="6095" w:type="dxa"/>
            <w:vMerge w:val="restart"/>
          </w:tcPr>
          <w:p w14:paraId="5302CF2B" w14:textId="77777777" w:rsidR="009F5260" w:rsidRDefault="00832DCD" w:rsidP="00347773">
            <w:pPr>
              <w:widowControl w:val="0"/>
              <w:pBdr>
                <w:top w:val="nil"/>
                <w:left w:val="nil"/>
                <w:bottom w:val="nil"/>
                <w:right w:val="nil"/>
                <w:between w:val="nil"/>
              </w:pBdr>
              <w:spacing w:after="120"/>
              <w:rPr>
                <w:rFonts w:cstheme="minorHAnsi"/>
              </w:rPr>
            </w:pPr>
            <w:r>
              <w:rPr>
                <w:rFonts w:cstheme="minorHAnsi"/>
              </w:rPr>
              <w:t>All persons expected to be able to provide their own face covering or mask for limited occasions it is required</w:t>
            </w:r>
          </w:p>
          <w:p w14:paraId="5BE46FFC" w14:textId="77777777" w:rsidR="00832DCD" w:rsidRDefault="00832DCD" w:rsidP="00347773">
            <w:pPr>
              <w:widowControl w:val="0"/>
              <w:pBdr>
                <w:top w:val="nil"/>
                <w:left w:val="nil"/>
                <w:bottom w:val="nil"/>
                <w:right w:val="nil"/>
                <w:between w:val="nil"/>
              </w:pBdr>
              <w:spacing w:after="120"/>
              <w:rPr>
                <w:rFonts w:cstheme="minorHAnsi"/>
              </w:rPr>
            </w:pPr>
            <w:r>
              <w:rPr>
                <w:rFonts w:cstheme="minorHAnsi"/>
              </w:rPr>
              <w:t>Use of gloves is not a replacement for good personal hand hygiene</w:t>
            </w:r>
          </w:p>
          <w:p w14:paraId="6B19891C" w14:textId="7ACE6296" w:rsidR="0069002A" w:rsidRPr="004D6AE5" w:rsidRDefault="0069002A" w:rsidP="00347773">
            <w:pPr>
              <w:widowControl w:val="0"/>
              <w:pBdr>
                <w:top w:val="nil"/>
                <w:left w:val="nil"/>
                <w:bottom w:val="nil"/>
                <w:right w:val="nil"/>
                <w:between w:val="nil"/>
              </w:pBdr>
              <w:spacing w:after="120"/>
              <w:rPr>
                <w:rFonts w:cstheme="minorHAnsi"/>
              </w:rPr>
            </w:pPr>
            <w:r>
              <w:rPr>
                <w:rFonts w:cstheme="minorHAnsi"/>
              </w:rPr>
              <w:t xml:space="preserve">Task specific PPE (harnesses etc) to be assessed as normal, kept for personal use only, and cleaned regularly according to </w:t>
            </w:r>
            <w:proofErr w:type="spellStart"/>
            <w:r>
              <w:rPr>
                <w:rFonts w:cstheme="minorHAnsi"/>
              </w:rPr>
              <w:t>manufacturers</w:t>
            </w:r>
            <w:proofErr w:type="spellEnd"/>
            <w:r>
              <w:rPr>
                <w:rFonts w:cstheme="minorHAnsi"/>
              </w:rPr>
              <w:t xml:space="preserve"> instructions</w:t>
            </w:r>
          </w:p>
        </w:tc>
        <w:tc>
          <w:tcPr>
            <w:tcW w:w="685" w:type="dxa"/>
            <w:vMerge w:val="restart"/>
            <w:shd w:val="clear" w:color="auto" w:fill="FFFF00"/>
          </w:tcPr>
          <w:p w14:paraId="4DADEB9C" w14:textId="77777777" w:rsidR="009F5260" w:rsidRPr="004D6AE5" w:rsidRDefault="009F5260" w:rsidP="007249DB">
            <w:pPr>
              <w:jc w:val="center"/>
              <w:rPr>
                <w:rFonts w:cstheme="minorHAnsi"/>
                <w:b/>
              </w:rPr>
            </w:pPr>
          </w:p>
        </w:tc>
        <w:tc>
          <w:tcPr>
            <w:tcW w:w="4216" w:type="dxa"/>
          </w:tcPr>
          <w:p w14:paraId="2434A401" w14:textId="78DF2F9A" w:rsidR="007D6A0B" w:rsidRPr="004D6AE5" w:rsidRDefault="007D6A0B" w:rsidP="00832DCD">
            <w:pPr>
              <w:rPr>
                <w:rFonts w:cstheme="minorHAnsi"/>
              </w:rPr>
            </w:pPr>
            <w:r>
              <w:rPr>
                <w:rFonts w:cstheme="minorHAnsi"/>
              </w:rPr>
              <w:t>Regular cleaning</w:t>
            </w:r>
            <w:r w:rsidR="00080E70">
              <w:rPr>
                <w:rFonts w:cstheme="minorHAnsi"/>
              </w:rPr>
              <w:t>/disinfection of facemasks</w:t>
            </w:r>
            <w:r w:rsidR="00167226">
              <w:rPr>
                <w:rFonts w:cstheme="minorHAnsi"/>
              </w:rPr>
              <w:t xml:space="preserve"> or coverings</w:t>
            </w:r>
          </w:p>
        </w:tc>
      </w:tr>
      <w:tr w:rsidR="00167226" w:rsidRPr="004D6AE5" w14:paraId="66188BA9" w14:textId="77777777" w:rsidTr="007D6A0B">
        <w:trPr>
          <w:trHeight w:val="424"/>
        </w:trPr>
        <w:tc>
          <w:tcPr>
            <w:tcW w:w="3261" w:type="dxa"/>
          </w:tcPr>
          <w:p w14:paraId="7EB5B46B" w14:textId="3631AC99" w:rsidR="00167226" w:rsidRPr="004D6AE5" w:rsidRDefault="00167226" w:rsidP="00167226">
            <w:pPr>
              <w:rPr>
                <w:rFonts w:cstheme="minorHAnsi"/>
              </w:rPr>
            </w:pPr>
            <w:r>
              <w:rPr>
                <w:rFonts w:cstheme="minorHAnsi"/>
              </w:rPr>
              <w:t>Performers/Artists/Crew</w:t>
            </w:r>
          </w:p>
        </w:tc>
        <w:tc>
          <w:tcPr>
            <w:tcW w:w="6095" w:type="dxa"/>
            <w:vMerge/>
          </w:tcPr>
          <w:p w14:paraId="1BD76F8C" w14:textId="77777777" w:rsidR="00167226" w:rsidRPr="004D6AE5" w:rsidRDefault="00167226" w:rsidP="00167226">
            <w:pPr>
              <w:rPr>
                <w:rFonts w:cstheme="minorHAnsi"/>
              </w:rPr>
            </w:pPr>
          </w:p>
        </w:tc>
        <w:tc>
          <w:tcPr>
            <w:tcW w:w="685" w:type="dxa"/>
            <w:vMerge/>
            <w:shd w:val="clear" w:color="auto" w:fill="FFFF00"/>
          </w:tcPr>
          <w:p w14:paraId="32DF1F4F" w14:textId="77777777" w:rsidR="00167226" w:rsidRPr="004D6AE5" w:rsidRDefault="00167226" w:rsidP="00167226">
            <w:pPr>
              <w:rPr>
                <w:rFonts w:cstheme="minorHAnsi"/>
              </w:rPr>
            </w:pPr>
          </w:p>
        </w:tc>
        <w:tc>
          <w:tcPr>
            <w:tcW w:w="4216" w:type="dxa"/>
          </w:tcPr>
          <w:p w14:paraId="34C0DE2F" w14:textId="3DD3764F" w:rsidR="00167226" w:rsidRPr="004D6AE5" w:rsidRDefault="00167226" w:rsidP="00167226">
            <w:pPr>
              <w:rPr>
                <w:rFonts w:cstheme="minorHAnsi"/>
              </w:rPr>
            </w:pPr>
            <w:r>
              <w:rPr>
                <w:rFonts w:cstheme="minorHAnsi"/>
              </w:rPr>
              <w:t>Production Team</w:t>
            </w:r>
          </w:p>
        </w:tc>
      </w:tr>
    </w:tbl>
    <w:p w14:paraId="5F89BEE0" w14:textId="7086CCC2" w:rsidR="00F767A4" w:rsidRDefault="00F767A4" w:rsidP="00A04665"/>
    <w:sectPr w:rsidR="00F767A4" w:rsidSect="007E5118">
      <w:headerReference w:type="default" r:id="rId16"/>
      <w:pgSz w:w="16838" w:h="11906" w:orient="landscape"/>
      <w:pgMar w:top="1440" w:right="1440" w:bottom="1134"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ike Herbert" w:date="2020-06-19T13:18:00Z" w:initials="">
    <w:p w14:paraId="00000001" w14:textId="00000002" w:rsidR="000F6C53" w:rsidRDefault="00E71A2B">
      <w:pPr>
        <w:pStyle w:val="CommentText"/>
      </w:pPr>
      <w:r>
        <w:rPr>
          <w:rStyle w:val="CommentReference"/>
        </w:rPr>
        <w:annotationRef/>
      </w:r>
      <w:r>
        <w:t xml:space="preserve">as spread of disease is a function of time and proximity it might be possible to </w:t>
      </w:r>
      <w:r>
        <w:t>shorten interactions to less than 15mins for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1" w16cid:durableId="229C8B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1CBD" w14:textId="77777777" w:rsidR="00FA260A" w:rsidRDefault="00FA260A" w:rsidP="00F767A4">
      <w:pPr>
        <w:spacing w:after="0" w:line="240" w:lineRule="auto"/>
      </w:pPr>
      <w:r>
        <w:separator/>
      </w:r>
    </w:p>
  </w:endnote>
  <w:endnote w:type="continuationSeparator" w:id="0">
    <w:p w14:paraId="0F653123" w14:textId="77777777" w:rsidR="00FA260A" w:rsidRDefault="00FA260A" w:rsidP="00F7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 the Rainbow">
    <w:altName w:val="Calibri"/>
    <w:charset w:val="00"/>
    <w:family w:val="auto"/>
    <w:pitch w:val="variable"/>
    <w:sig w:usb0="A000002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9651B" w14:textId="3F754737" w:rsidR="007C0F7E" w:rsidRPr="000E26FF" w:rsidRDefault="007C0F7E" w:rsidP="002B6FAF">
    <w:pPr>
      <w:pStyle w:val="Footer"/>
      <w:jc w:val="right"/>
      <w:rPr>
        <w:rFonts w:ascii="Over the Rainbow" w:hAnsi="Over the Rainbow"/>
        <w:sz w:val="16"/>
        <w:szCs w:val="16"/>
      </w:rPr>
    </w:pPr>
    <w:r>
      <w:rPr>
        <w:rFonts w:cstheme="minorHAnsi"/>
        <w:sz w:val="16"/>
        <w:szCs w:val="16"/>
      </w:rPr>
      <w:t>©</w:t>
    </w:r>
    <w:r>
      <w:rPr>
        <w:rFonts w:ascii="Over the Rainbow" w:hAnsi="Over the Rainbow"/>
        <w:sz w:val="16"/>
        <w:szCs w:val="16"/>
      </w:rPr>
      <w:t>Showsmiths Ltd – Event and Production Safety Services – info@showsmiths.co.uk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8CA6" w14:textId="77777777" w:rsidR="00FA260A" w:rsidRDefault="00FA260A" w:rsidP="00F767A4">
      <w:pPr>
        <w:spacing w:after="0" w:line="240" w:lineRule="auto"/>
      </w:pPr>
      <w:r>
        <w:separator/>
      </w:r>
    </w:p>
  </w:footnote>
  <w:footnote w:type="continuationSeparator" w:id="0">
    <w:p w14:paraId="7D42BBE7" w14:textId="77777777" w:rsidR="00FA260A" w:rsidRDefault="00FA260A" w:rsidP="00F7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317" w:type="dxa"/>
      <w:tblInd w:w="-147" w:type="dxa"/>
      <w:tblLook w:val="04A0" w:firstRow="1" w:lastRow="0" w:firstColumn="1" w:lastColumn="0" w:noHBand="0" w:noVBand="1"/>
    </w:tblPr>
    <w:tblGrid>
      <w:gridCol w:w="3261"/>
      <w:gridCol w:w="6095"/>
      <w:gridCol w:w="709"/>
      <w:gridCol w:w="4252"/>
    </w:tblGrid>
    <w:tr w:rsidR="007C0F7E" w14:paraId="64960BEE" w14:textId="77777777" w:rsidTr="00A04665">
      <w:trPr>
        <w:trHeight w:val="693"/>
      </w:trPr>
      <w:tc>
        <w:tcPr>
          <w:tcW w:w="3261" w:type="dxa"/>
        </w:tcPr>
        <w:p w14:paraId="6A6DD794" w14:textId="77777777" w:rsidR="007C0F7E" w:rsidRPr="009D6588" w:rsidRDefault="007C0F7E" w:rsidP="00A04665">
          <w:pPr>
            <w:rPr>
              <w:rFonts w:cstheme="minorHAnsi"/>
              <w:b/>
              <w:bCs/>
            </w:rPr>
          </w:pPr>
          <w:r w:rsidRPr="009D6588">
            <w:rPr>
              <w:rFonts w:cstheme="minorHAnsi"/>
              <w:b/>
              <w:bCs/>
            </w:rPr>
            <w:t>ACTIVITY /TASK</w:t>
          </w:r>
        </w:p>
        <w:p w14:paraId="12F437E3" w14:textId="77777777" w:rsidR="007C0F7E" w:rsidRPr="009D6588" w:rsidRDefault="007C0F7E" w:rsidP="00A04665">
          <w:pPr>
            <w:rPr>
              <w:rFonts w:cstheme="minorHAnsi"/>
              <w:b/>
              <w:bCs/>
              <w:i/>
            </w:rPr>
          </w:pPr>
          <w:r w:rsidRPr="009D6588">
            <w:rPr>
              <w:rFonts w:cstheme="minorHAnsi"/>
              <w:b/>
              <w:bCs/>
              <w:i/>
            </w:rPr>
            <w:t>Hazards</w:t>
          </w:r>
        </w:p>
      </w:tc>
      <w:tc>
        <w:tcPr>
          <w:tcW w:w="6095" w:type="dxa"/>
          <w:vMerge w:val="restart"/>
        </w:tcPr>
        <w:p w14:paraId="3E10C141" w14:textId="77777777" w:rsidR="007C0F7E" w:rsidRPr="009D6588" w:rsidRDefault="007C0F7E" w:rsidP="00A04665">
          <w:pPr>
            <w:rPr>
              <w:rFonts w:cstheme="minorHAnsi"/>
              <w:b/>
              <w:bCs/>
            </w:rPr>
          </w:pPr>
          <w:r w:rsidRPr="009D6588">
            <w:rPr>
              <w:rFonts w:cstheme="minorHAnsi"/>
              <w:b/>
              <w:bCs/>
            </w:rPr>
            <w:t>EXISTING CONTROL MEASURES</w:t>
          </w:r>
        </w:p>
      </w:tc>
      <w:tc>
        <w:tcPr>
          <w:tcW w:w="709" w:type="dxa"/>
          <w:vMerge w:val="restart"/>
        </w:tcPr>
        <w:p w14:paraId="23D2A086" w14:textId="77777777" w:rsidR="007C0F7E" w:rsidRPr="009D6588" w:rsidRDefault="007C0F7E" w:rsidP="00A04665">
          <w:pPr>
            <w:rPr>
              <w:rFonts w:cstheme="minorHAnsi"/>
              <w:b/>
              <w:bCs/>
            </w:rPr>
          </w:pPr>
          <w:r>
            <w:rPr>
              <w:rFonts w:cstheme="minorHAnsi"/>
              <w:b/>
              <w:bCs/>
            </w:rPr>
            <w:t xml:space="preserve">RES. </w:t>
          </w:r>
          <w:r w:rsidRPr="009D6588">
            <w:rPr>
              <w:rFonts w:cstheme="minorHAnsi"/>
              <w:b/>
              <w:bCs/>
            </w:rPr>
            <w:t>RISK</w:t>
          </w:r>
        </w:p>
        <w:p w14:paraId="6264FA36" w14:textId="77777777" w:rsidR="007C0F7E" w:rsidRPr="009D6588" w:rsidRDefault="007C0F7E" w:rsidP="00A04665">
          <w:pPr>
            <w:rPr>
              <w:rFonts w:cstheme="minorHAnsi"/>
              <w:b/>
              <w:bCs/>
            </w:rPr>
          </w:pPr>
          <w:r w:rsidRPr="009D6588">
            <w:rPr>
              <w:rFonts w:cstheme="minorHAnsi"/>
              <w:b/>
              <w:bCs/>
            </w:rPr>
            <w:t>FLAG</w:t>
          </w:r>
        </w:p>
      </w:tc>
      <w:tc>
        <w:tcPr>
          <w:tcW w:w="4252" w:type="dxa"/>
        </w:tcPr>
        <w:p w14:paraId="56DFD909" w14:textId="77777777" w:rsidR="007C0F7E" w:rsidRPr="009D6588" w:rsidRDefault="007C0F7E" w:rsidP="00A04665">
          <w:pPr>
            <w:tabs>
              <w:tab w:val="left" w:pos="3225"/>
            </w:tabs>
            <w:rPr>
              <w:rFonts w:cstheme="minorHAnsi"/>
              <w:b/>
              <w:bCs/>
            </w:rPr>
          </w:pPr>
          <w:r w:rsidRPr="009D6588">
            <w:rPr>
              <w:rFonts w:cstheme="minorHAnsi"/>
              <w:b/>
              <w:bCs/>
            </w:rPr>
            <w:t>FURTHER ACTION REQUIRED</w:t>
          </w:r>
          <w:r w:rsidRPr="009D6588">
            <w:rPr>
              <w:rFonts w:cstheme="minorHAnsi"/>
              <w:b/>
              <w:bCs/>
            </w:rPr>
            <w:tab/>
          </w:r>
        </w:p>
      </w:tc>
    </w:tr>
    <w:tr w:rsidR="007C0F7E" w14:paraId="359D5B28" w14:textId="77777777" w:rsidTr="00A04665">
      <w:trPr>
        <w:trHeight w:val="330"/>
      </w:trPr>
      <w:tc>
        <w:tcPr>
          <w:tcW w:w="3261" w:type="dxa"/>
        </w:tcPr>
        <w:p w14:paraId="6B54853F" w14:textId="77777777" w:rsidR="007C0F7E" w:rsidRPr="009D6588" w:rsidRDefault="007C0F7E" w:rsidP="00A04665">
          <w:pPr>
            <w:rPr>
              <w:rFonts w:cstheme="minorHAnsi"/>
              <w:b/>
              <w:bCs/>
            </w:rPr>
          </w:pPr>
          <w:r w:rsidRPr="009D6588">
            <w:rPr>
              <w:rFonts w:cstheme="minorHAnsi"/>
              <w:b/>
              <w:bCs/>
            </w:rPr>
            <w:t>Persons Affected</w:t>
          </w:r>
        </w:p>
      </w:tc>
      <w:tc>
        <w:tcPr>
          <w:tcW w:w="6095" w:type="dxa"/>
          <w:vMerge/>
        </w:tcPr>
        <w:p w14:paraId="2488AF49" w14:textId="77777777" w:rsidR="007C0F7E" w:rsidRPr="009D6588" w:rsidRDefault="007C0F7E" w:rsidP="00A04665">
          <w:pPr>
            <w:rPr>
              <w:rFonts w:cstheme="minorHAnsi"/>
              <w:b/>
              <w:bCs/>
            </w:rPr>
          </w:pPr>
        </w:p>
      </w:tc>
      <w:tc>
        <w:tcPr>
          <w:tcW w:w="709" w:type="dxa"/>
          <w:vMerge/>
        </w:tcPr>
        <w:p w14:paraId="2AB93E7D" w14:textId="77777777" w:rsidR="007C0F7E" w:rsidRPr="009D6588" w:rsidRDefault="007C0F7E" w:rsidP="00A04665">
          <w:pPr>
            <w:rPr>
              <w:rFonts w:cstheme="minorHAnsi"/>
              <w:b/>
              <w:bCs/>
            </w:rPr>
          </w:pPr>
        </w:p>
      </w:tc>
      <w:tc>
        <w:tcPr>
          <w:tcW w:w="4252" w:type="dxa"/>
        </w:tcPr>
        <w:p w14:paraId="1F9F1961" w14:textId="77777777" w:rsidR="007C0F7E" w:rsidRPr="009D6588" w:rsidRDefault="007C0F7E" w:rsidP="00A04665">
          <w:pPr>
            <w:rPr>
              <w:rFonts w:cstheme="minorHAnsi"/>
              <w:b/>
              <w:bCs/>
            </w:rPr>
          </w:pPr>
          <w:r w:rsidRPr="009D6588">
            <w:rPr>
              <w:rFonts w:cstheme="minorHAnsi"/>
              <w:b/>
              <w:bCs/>
            </w:rPr>
            <w:t>By Who</w:t>
          </w:r>
        </w:p>
      </w:tc>
    </w:tr>
  </w:tbl>
  <w:p w14:paraId="70BEDADB" w14:textId="77777777" w:rsidR="007C0F7E" w:rsidRDefault="007C0F7E" w:rsidP="00A04665">
    <w:pPr>
      <w:pStyle w:val="Header"/>
      <w:tabs>
        <w:tab w:val="right" w:pos="8970"/>
      </w:tabs>
      <w:rPr>
        <w:rStyle w:val="PageNumber"/>
      </w:rPr>
    </w:pPr>
  </w:p>
  <w:p w14:paraId="00BE3B37" w14:textId="77777777" w:rsidR="007C0F7E" w:rsidRPr="007C140F" w:rsidRDefault="007C0F7E" w:rsidP="007C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10"/>
    <w:multiLevelType w:val="multilevel"/>
    <w:tmpl w:val="E026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759C9"/>
    <w:multiLevelType w:val="hybridMultilevel"/>
    <w:tmpl w:val="850C7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C2C8C"/>
    <w:multiLevelType w:val="multilevel"/>
    <w:tmpl w:val="54EAF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243865"/>
    <w:multiLevelType w:val="hybridMultilevel"/>
    <w:tmpl w:val="C484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55FBD"/>
    <w:multiLevelType w:val="hybridMultilevel"/>
    <w:tmpl w:val="271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85369"/>
    <w:multiLevelType w:val="multilevel"/>
    <w:tmpl w:val="5210A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A161F9"/>
    <w:multiLevelType w:val="hybridMultilevel"/>
    <w:tmpl w:val="A6CA0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F9692D"/>
    <w:multiLevelType w:val="hybridMultilevel"/>
    <w:tmpl w:val="7346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C4C71"/>
    <w:multiLevelType w:val="hybridMultilevel"/>
    <w:tmpl w:val="874CC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83"/>
    <w:rsid w:val="000076DE"/>
    <w:rsid w:val="00011A09"/>
    <w:rsid w:val="0007142E"/>
    <w:rsid w:val="00080E70"/>
    <w:rsid w:val="00093284"/>
    <w:rsid w:val="000A19D9"/>
    <w:rsid w:val="000A5584"/>
    <w:rsid w:val="000B70B0"/>
    <w:rsid w:val="000E26FF"/>
    <w:rsid w:val="000F6C53"/>
    <w:rsid w:val="00100461"/>
    <w:rsid w:val="00116C92"/>
    <w:rsid w:val="0016717C"/>
    <w:rsid w:val="00167226"/>
    <w:rsid w:val="00167ADB"/>
    <w:rsid w:val="0018074E"/>
    <w:rsid w:val="001C3BD5"/>
    <w:rsid w:val="001D2359"/>
    <w:rsid w:val="001D5C37"/>
    <w:rsid w:val="001F676C"/>
    <w:rsid w:val="00216AD2"/>
    <w:rsid w:val="002278C9"/>
    <w:rsid w:val="00240032"/>
    <w:rsid w:val="0024733D"/>
    <w:rsid w:val="002926F4"/>
    <w:rsid w:val="00296231"/>
    <w:rsid w:val="002B6FAF"/>
    <w:rsid w:val="002C2AD4"/>
    <w:rsid w:val="002D0434"/>
    <w:rsid w:val="002E0179"/>
    <w:rsid w:val="002E3023"/>
    <w:rsid w:val="002E77BE"/>
    <w:rsid w:val="00306F8F"/>
    <w:rsid w:val="0034635E"/>
    <w:rsid w:val="00347773"/>
    <w:rsid w:val="00366ADA"/>
    <w:rsid w:val="0038324A"/>
    <w:rsid w:val="00393665"/>
    <w:rsid w:val="003A0877"/>
    <w:rsid w:val="003A69A2"/>
    <w:rsid w:val="003F3A8F"/>
    <w:rsid w:val="00407460"/>
    <w:rsid w:val="00407B14"/>
    <w:rsid w:val="0042375F"/>
    <w:rsid w:val="00424B82"/>
    <w:rsid w:val="004453FF"/>
    <w:rsid w:val="00484A5B"/>
    <w:rsid w:val="00497D52"/>
    <w:rsid w:val="004D49A6"/>
    <w:rsid w:val="00540A2D"/>
    <w:rsid w:val="005473ED"/>
    <w:rsid w:val="005507CA"/>
    <w:rsid w:val="00560D8D"/>
    <w:rsid w:val="00566346"/>
    <w:rsid w:val="00567612"/>
    <w:rsid w:val="00581E30"/>
    <w:rsid w:val="00592E1B"/>
    <w:rsid w:val="005C34C5"/>
    <w:rsid w:val="005D06BD"/>
    <w:rsid w:val="005E117A"/>
    <w:rsid w:val="00636541"/>
    <w:rsid w:val="00657502"/>
    <w:rsid w:val="0069002A"/>
    <w:rsid w:val="0069703C"/>
    <w:rsid w:val="006C5D1C"/>
    <w:rsid w:val="006E7EEF"/>
    <w:rsid w:val="007249DB"/>
    <w:rsid w:val="00753F49"/>
    <w:rsid w:val="00760C34"/>
    <w:rsid w:val="00780212"/>
    <w:rsid w:val="007A030D"/>
    <w:rsid w:val="007A309C"/>
    <w:rsid w:val="007C0F7E"/>
    <w:rsid w:val="007C140F"/>
    <w:rsid w:val="007C27EF"/>
    <w:rsid w:val="007D6A0B"/>
    <w:rsid w:val="007D7B6D"/>
    <w:rsid w:val="007E5118"/>
    <w:rsid w:val="00822A1B"/>
    <w:rsid w:val="00831C20"/>
    <w:rsid w:val="00832DCD"/>
    <w:rsid w:val="008331F2"/>
    <w:rsid w:val="0085109F"/>
    <w:rsid w:val="00860611"/>
    <w:rsid w:val="00892D40"/>
    <w:rsid w:val="0089736A"/>
    <w:rsid w:val="008C2ECD"/>
    <w:rsid w:val="008F128F"/>
    <w:rsid w:val="00906D37"/>
    <w:rsid w:val="00925E43"/>
    <w:rsid w:val="009474D2"/>
    <w:rsid w:val="00962DAD"/>
    <w:rsid w:val="00970DD4"/>
    <w:rsid w:val="00990096"/>
    <w:rsid w:val="00990A18"/>
    <w:rsid w:val="00991EE4"/>
    <w:rsid w:val="00994E7D"/>
    <w:rsid w:val="009A4AB4"/>
    <w:rsid w:val="009C37A9"/>
    <w:rsid w:val="009D4583"/>
    <w:rsid w:val="009E2C00"/>
    <w:rsid w:val="009F29E5"/>
    <w:rsid w:val="009F5260"/>
    <w:rsid w:val="00A04665"/>
    <w:rsid w:val="00A1036B"/>
    <w:rsid w:val="00A36CAE"/>
    <w:rsid w:val="00A43C35"/>
    <w:rsid w:val="00A5052B"/>
    <w:rsid w:val="00A71EA6"/>
    <w:rsid w:val="00AA10C9"/>
    <w:rsid w:val="00AA50E7"/>
    <w:rsid w:val="00AC5021"/>
    <w:rsid w:val="00AE0256"/>
    <w:rsid w:val="00AF1E7B"/>
    <w:rsid w:val="00B0730F"/>
    <w:rsid w:val="00B11F07"/>
    <w:rsid w:val="00BB2743"/>
    <w:rsid w:val="00BC1FD0"/>
    <w:rsid w:val="00BE73C6"/>
    <w:rsid w:val="00C0431E"/>
    <w:rsid w:val="00C73BDC"/>
    <w:rsid w:val="00CA3DFE"/>
    <w:rsid w:val="00CB0946"/>
    <w:rsid w:val="00CB24C3"/>
    <w:rsid w:val="00D078B1"/>
    <w:rsid w:val="00D42D3D"/>
    <w:rsid w:val="00D55A72"/>
    <w:rsid w:val="00DA2A19"/>
    <w:rsid w:val="00DE24E8"/>
    <w:rsid w:val="00E26784"/>
    <w:rsid w:val="00E4042D"/>
    <w:rsid w:val="00E71A2B"/>
    <w:rsid w:val="00E73AAF"/>
    <w:rsid w:val="00ED3D3B"/>
    <w:rsid w:val="00EE3F38"/>
    <w:rsid w:val="00F124AA"/>
    <w:rsid w:val="00F13C39"/>
    <w:rsid w:val="00F21A1F"/>
    <w:rsid w:val="00F264CD"/>
    <w:rsid w:val="00F47B33"/>
    <w:rsid w:val="00F47F44"/>
    <w:rsid w:val="00F717EE"/>
    <w:rsid w:val="00F718B9"/>
    <w:rsid w:val="00F767A4"/>
    <w:rsid w:val="00F81098"/>
    <w:rsid w:val="00F97794"/>
    <w:rsid w:val="00FA260A"/>
    <w:rsid w:val="00FA3E26"/>
    <w:rsid w:val="00FC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AE707"/>
  <w15:chartTrackingRefBased/>
  <w15:docId w15:val="{DDD343AF-53C9-45FA-86A8-DC741FA1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5507CA"/>
    <w:pPr>
      <w:keepNext/>
      <w:suppressAutoHyphens/>
      <w:spacing w:after="0" w:line="240" w:lineRule="auto"/>
      <w:outlineLvl w:val="1"/>
    </w:pPr>
    <w:rPr>
      <w:rFonts w:eastAsia="Times New Roman" w:cs="Times New Roman"/>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A4"/>
  </w:style>
  <w:style w:type="paragraph" w:styleId="Footer">
    <w:name w:val="footer"/>
    <w:basedOn w:val="Normal"/>
    <w:link w:val="FooterChar"/>
    <w:uiPriority w:val="99"/>
    <w:unhideWhenUsed/>
    <w:rsid w:val="00F7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A4"/>
  </w:style>
  <w:style w:type="character" w:styleId="PageNumber">
    <w:name w:val="page number"/>
    <w:basedOn w:val="DefaultParagraphFont"/>
    <w:rsid w:val="00F767A4"/>
  </w:style>
  <w:style w:type="table" w:styleId="TableGrid">
    <w:name w:val="Table Grid"/>
    <w:basedOn w:val="TableNormal"/>
    <w:uiPriority w:val="39"/>
    <w:rsid w:val="00F7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507CA"/>
    <w:rPr>
      <w:rFonts w:eastAsia="Times New Roman" w:cs="Times New Roman"/>
      <w:b/>
      <w:bCs/>
      <w:szCs w:val="20"/>
      <w:lang w:eastAsia="ar-SA"/>
    </w:rPr>
  </w:style>
  <w:style w:type="paragraph" w:styleId="ListParagraph">
    <w:name w:val="List Paragraph"/>
    <w:basedOn w:val="Normal"/>
    <w:uiPriority w:val="34"/>
    <w:qFormat/>
    <w:rsid w:val="00970DD4"/>
    <w:pPr>
      <w:ind w:left="720"/>
      <w:contextualSpacing/>
    </w:pPr>
  </w:style>
  <w:style w:type="character" w:customStyle="1" w:styleId="Heading1Char">
    <w:name w:val="Heading 1 Char"/>
    <w:basedOn w:val="DefaultParagraphFont"/>
    <w:link w:val="Heading1"/>
    <w:uiPriority w:val="9"/>
    <w:rsid w:val="00A046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11A09"/>
    <w:rPr>
      <w:color w:val="0563C1"/>
      <w:u w:val="single"/>
    </w:rPr>
  </w:style>
  <w:style w:type="character" w:styleId="UnresolvedMention">
    <w:name w:val="Unresolved Mention"/>
    <w:basedOn w:val="DefaultParagraphFont"/>
    <w:uiPriority w:val="99"/>
    <w:semiHidden/>
    <w:unhideWhenUsed/>
    <w:rsid w:val="00011A09"/>
    <w:rPr>
      <w:color w:val="605E5C"/>
      <w:shd w:val="clear" w:color="auto" w:fill="E1DFDD"/>
    </w:rPr>
  </w:style>
  <w:style w:type="paragraph" w:styleId="TOCHeading">
    <w:name w:val="TOC Heading"/>
    <w:basedOn w:val="Heading1"/>
    <w:next w:val="Normal"/>
    <w:uiPriority w:val="39"/>
    <w:unhideWhenUsed/>
    <w:qFormat/>
    <w:rsid w:val="007249DB"/>
    <w:pPr>
      <w:outlineLvl w:val="9"/>
    </w:pPr>
    <w:rPr>
      <w:lang w:val="en-US"/>
    </w:rPr>
  </w:style>
  <w:style w:type="paragraph" w:styleId="TOC1">
    <w:name w:val="toc 1"/>
    <w:basedOn w:val="Normal"/>
    <w:next w:val="Normal"/>
    <w:autoRedefine/>
    <w:uiPriority w:val="39"/>
    <w:unhideWhenUsed/>
    <w:rsid w:val="007249DB"/>
    <w:pPr>
      <w:spacing w:after="100"/>
    </w:pPr>
  </w:style>
  <w:style w:type="paragraph" w:styleId="TOC2">
    <w:name w:val="toc 2"/>
    <w:basedOn w:val="Normal"/>
    <w:next w:val="Normal"/>
    <w:autoRedefine/>
    <w:uiPriority w:val="39"/>
    <w:unhideWhenUsed/>
    <w:rsid w:val="007249DB"/>
    <w:pPr>
      <w:spacing w:after="100"/>
      <w:ind w:left="220"/>
    </w:pPr>
  </w:style>
  <w:style w:type="paragraph" w:styleId="BalloonText">
    <w:name w:val="Balloon Text"/>
    <w:basedOn w:val="Normal"/>
    <w:link w:val="BalloonTextChar"/>
    <w:uiPriority w:val="99"/>
    <w:semiHidden/>
    <w:unhideWhenUsed/>
    <w:rsid w:val="00FA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26"/>
    <w:rPr>
      <w:rFonts w:ascii="Segoe UI" w:hAnsi="Segoe UI" w:cs="Segoe UI"/>
      <w:sz w:val="18"/>
      <w:szCs w:val="18"/>
    </w:rPr>
  </w:style>
  <w:style w:type="paragraph" w:styleId="NormalWeb">
    <w:name w:val="Normal (Web)"/>
    <w:basedOn w:val="Normal"/>
    <w:uiPriority w:val="99"/>
    <w:semiHidden/>
    <w:unhideWhenUsed/>
    <w:rsid w:val="00292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3314">
      <w:bodyDiv w:val="1"/>
      <w:marLeft w:val="0"/>
      <w:marRight w:val="0"/>
      <w:marTop w:val="0"/>
      <w:marBottom w:val="0"/>
      <w:divBdr>
        <w:top w:val="none" w:sz="0" w:space="0" w:color="auto"/>
        <w:left w:val="none" w:sz="0" w:space="0" w:color="auto"/>
        <w:bottom w:val="none" w:sz="0" w:space="0" w:color="auto"/>
        <w:right w:val="none" w:sz="0" w:space="0" w:color="auto"/>
      </w:divBdr>
    </w:div>
    <w:div w:id="837385936">
      <w:bodyDiv w:val="1"/>
      <w:marLeft w:val="0"/>
      <w:marRight w:val="0"/>
      <w:marTop w:val="0"/>
      <w:marBottom w:val="0"/>
      <w:divBdr>
        <w:top w:val="none" w:sz="0" w:space="0" w:color="auto"/>
        <w:left w:val="none" w:sz="0" w:space="0" w:color="auto"/>
        <w:bottom w:val="none" w:sz="0" w:space="0" w:color="auto"/>
        <w:right w:val="none" w:sz="0" w:space="0" w:color="auto"/>
      </w:divBdr>
    </w:div>
    <w:div w:id="1872262735">
      <w:bodyDiv w:val="1"/>
      <w:marLeft w:val="0"/>
      <w:marRight w:val="0"/>
      <w:marTop w:val="0"/>
      <w:marBottom w:val="0"/>
      <w:divBdr>
        <w:top w:val="none" w:sz="0" w:space="0" w:color="auto"/>
        <w:left w:val="none" w:sz="0" w:space="0" w:color="auto"/>
        <w:bottom w:val="none" w:sz="0" w:space="0" w:color="auto"/>
        <w:right w:val="none" w:sz="0" w:space="0" w:color="auto"/>
      </w:divBdr>
    </w:div>
    <w:div w:id="2010791624">
      <w:bodyDiv w:val="1"/>
      <w:marLeft w:val="0"/>
      <w:marRight w:val="0"/>
      <w:marTop w:val="0"/>
      <w:marBottom w:val="0"/>
      <w:divBdr>
        <w:top w:val="none" w:sz="0" w:space="0" w:color="auto"/>
        <w:left w:val="none" w:sz="0" w:space="0" w:color="auto"/>
        <w:bottom w:val="none" w:sz="0" w:space="0" w:color="auto"/>
        <w:right w:val="none" w:sz="0" w:space="0" w:color="auto"/>
      </w:divBdr>
    </w:div>
    <w:div w:id="20763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2cJ+csFUB7shQukxlzooRTpZz0Q==">AMUW2mX2R4ZyWsGxbh5MygXKJnQbEFmgY9wcfNaZYLNxJOkh7dn91kLVf+Imbxfz4JTMT2vXtGoc+SFi6T3tMt1Bhtum4MdSZdLI1QU90NHQXKQTX/yATxYIQKut51LMVxdARKEudwq2si3tU5YRNns/TE0C0iAcQEAxNifdhLKsZ4RnIBZQnyND88wHSfc4E2Zrr54ghBuWPQkmADBPwxTzSDdNGH3gQ8sWHiQJmzMNYbyawTl48xHgItiD692RhWcCbHA0V48PixJBhf9zJtDuqlAw/np72/BmR+xf2DrSoiurv5KCJf3pFaN1PsDNwpPyMZEHp/VXT60p4uFPyBFxjmS20+8ugYnGO/T/n9wSobfcB6anQpNFVIy1zD/Ud2Qr6t6v2haxQnikWdPxNidPvGnD6Pw90ek/mF4DlzRkB2vg/SGIk6id6vcVqhMH/JfuGoosdlN41OoF1rNG8FTJtRf2IJlZU2xdg0itL6DiOjBJOzmWnj74fcJDKk55/ZEZGUhYsWpnLzhEHFIIl4uvtDbOzOMsPI/iACa82ZJYfpZs7ECYqWvH/ZvuIFMuca9Fe2Z8CkwTIZuU7nQUOWSG7D9kw1pwxacKBTQIxsM+KMXKm2IFIa5I+IW1/Iw89oRXGYkQ3oPvhmPZAMGecpb2wRgOdtECNK/Nw1CPxNohI1y5Ci2Kw2WSScyVGUD0/qq7enNVr1iuNtDxFJSmO8yG/eaXuo0Sd91IgGeUqkIC8uOBsDrL9QGPhFf6AUys5bocA7e3DEend9W2cxN+qC7aQg4lrPXYTBG9p7Ivgfl2+6CO+sR+4NlHyWaHvhOGOW25bLO+1fYdkWC1bQjF5lpTVEgsabS5gLxkH9UPZWQgsxiWdQrOJso72lb5Ec2PAC+xYKBMaAaQBNk1pOdaVzNv4A1mGDQFh4xcpsbJm3aUZl2rD7iJm3o7xYx9LjWoTWbNzDwX0y+CZWGRBe7S0FnyvKUuXFefynqWefss5ByvOS62P0DmJ/GOlyzBiw1CVgb4gvY2eYh0VXxnkS1n4xT4a0iAkJ3Sgy7v26lqHC9naG8HLq4M4fytSGwqJSMTaKEiUQA+msZddCZ0En5UQAYf0CqpjdqXDuBzAN1S+eLN+YSsOjTYnI7z6lO4uiFasHvG7R/L/ra/9BnjFXVTjMY+KGfDdy9p8oTOiXYG9ZHI852DIBUkV1qWal14UxN6KoalTUOjO5NgXlYIBXNpsmw3FtT1a6+8OkB+G8LEnKnpkvedXvCoxON5wAfSJBmLkv9InxYizIV+Liqs0XwEwj3ke4nc1olvUD1KijCNOXblfZ1zdmmdFDA0sVfHCglkb6GbUr1rGcLoZJtbFGVoCbm/A9DUm05jq+SyRTaFCmkpb71PTSTtJZbBaAccVMPb7+jrJKJvT3nrpFkIlz7IogopWXoYo7v3FTTvs/9xmbRJFW8ikGEkIB4WokB86gBVADemwGS6izo4utvDMXLKs3IMvxUMx8cvUZcdJ+wZjNc7CsQsbMyAIhTYjx+vQ6Dx/fjsMyFJBs1ajX3eabAFa7UhYt2+mqeXwReiQ1Nt4GQjFVajD3xI3F+qyJAONz0uOkyh04+rLJI6f3g0wxX19cC8/tteoUzzPDjKnPhvZVu2IvH7Ao8Bg7Uo5SVIKFGoNANfoC6UCaXoo9Xi2oP1eB60QWnDuxaXNNj0t6Y7k3TUXVIDvWWGlYtRsy4UA/M8zhVVuWrCPEJ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E997F53F39FBB44B693A16553DDD787" ma:contentTypeVersion="12" ma:contentTypeDescription="Create a new document." ma:contentTypeScope="" ma:versionID="41dc746c437a6956a2047ee50b225e4e">
  <xsd:schema xmlns:xsd="http://www.w3.org/2001/XMLSchema" xmlns:xs="http://www.w3.org/2001/XMLSchema" xmlns:p="http://schemas.microsoft.com/office/2006/metadata/properties" xmlns:ns2="90c86037-c8db-406b-be95-62a9bd9b03b7" xmlns:ns3="b53ae6f9-a4b3-41d3-8d72-3e92dd038aa9" targetNamespace="http://schemas.microsoft.com/office/2006/metadata/properties" ma:root="true" ma:fieldsID="80a8dc20cf38465bd329616b5cade132" ns2:_="" ns3:_="">
    <xsd:import namespace="90c86037-c8db-406b-be95-62a9bd9b03b7"/>
    <xsd:import namespace="b53ae6f9-a4b3-41d3-8d72-3e92dd038a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86037-c8db-406b-be95-62a9bd9b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ae6f9-a4b3-41d3-8d72-3e92dd038a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76A937F-A42A-4884-9792-3F6797B4AE55}"/>
</file>

<file path=customXml/itemProps3.xml><?xml version="1.0" encoding="utf-8"?>
<ds:datastoreItem xmlns:ds="http://schemas.openxmlformats.org/officeDocument/2006/customXml" ds:itemID="{4B45ACC4-CE29-4959-B6CB-48708860237C}">
  <ds:schemaRefs>
    <ds:schemaRef ds:uri="http://schemas.microsoft.com/sharepoint/v3/contenttype/forms"/>
  </ds:schemaRefs>
</ds:datastoreItem>
</file>

<file path=customXml/itemProps4.xml><?xml version="1.0" encoding="utf-8"?>
<ds:datastoreItem xmlns:ds="http://schemas.openxmlformats.org/officeDocument/2006/customXml" ds:itemID="{2E6F192F-680A-4DB5-9D73-9B82F6026506}">
  <ds:schemaRefs>
    <ds:schemaRef ds:uri="http://schemas.microsoft.com/office/2006/metadata/properties"/>
    <ds:schemaRef ds:uri="b53ae6f9-a4b3-41d3-8d72-3e92dd038aa9"/>
    <ds:schemaRef ds:uri="90c86037-c8db-406b-be95-62a9bd9b03b7"/>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4666</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NASAUK CV19 RA</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NASAUK CV19 RA</dc:title>
  <dc:subject/>
  <dc:creator>Mike Herbert</dc:creator>
  <cp:keywords/>
  <dc:description>Copyright. Showsmiths Ltd</dc:description>
  <cp:lastModifiedBy>Catherine Packard</cp:lastModifiedBy>
  <cp:revision>2</cp:revision>
  <cp:lastPrinted>2020-06-15T14:04:00Z</cp:lastPrinted>
  <dcterms:created xsi:type="dcterms:W3CDTF">2020-06-23T13:34:00Z</dcterms:created>
  <dcterms:modified xsi:type="dcterms:W3CDTF">2020-06-23T13:34:00Z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0x010100BE997F53F39FBB44B693A16553DDD787</vt:lpwstr>
  </property>
</Properties>
</file>